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EBD84" w14:textId="593335E7" w:rsidR="007F5FC2" w:rsidRPr="00A176C5" w:rsidRDefault="007F5FC2" w:rsidP="00446205">
      <w:pPr>
        <w:shd w:val="clear" w:color="auto" w:fill="FFFFFF" w:themeFill="background1"/>
        <w:jc w:val="center"/>
        <w:rPr>
          <w:rFonts w:asciiTheme="minorHAnsi" w:hAnsiTheme="minorHAnsi"/>
          <w:b/>
          <w:sz w:val="32"/>
          <w:szCs w:val="32"/>
        </w:rPr>
      </w:pPr>
      <w:r w:rsidRPr="00A176C5">
        <w:rPr>
          <w:rFonts w:asciiTheme="minorHAnsi" w:hAnsiTheme="minorHAnsi"/>
          <w:b/>
          <w:sz w:val="32"/>
          <w:szCs w:val="32"/>
        </w:rPr>
        <w:t xml:space="preserve">Critérios de Avaliação – Educação </w:t>
      </w:r>
      <w:r w:rsidR="00797931">
        <w:rPr>
          <w:rFonts w:asciiTheme="minorHAnsi" w:hAnsiTheme="minorHAnsi"/>
          <w:b/>
          <w:sz w:val="32"/>
          <w:szCs w:val="32"/>
        </w:rPr>
        <w:t>Tecnológica</w:t>
      </w:r>
      <w:r w:rsidRPr="00A176C5">
        <w:rPr>
          <w:rFonts w:asciiTheme="minorHAnsi" w:hAnsiTheme="minorHAnsi"/>
          <w:b/>
          <w:sz w:val="32"/>
          <w:szCs w:val="32"/>
        </w:rPr>
        <w:t xml:space="preserve"> </w:t>
      </w:r>
      <w:r w:rsidR="000816ED">
        <w:rPr>
          <w:rFonts w:asciiTheme="minorHAnsi" w:hAnsiTheme="minorHAnsi"/>
          <w:b/>
          <w:sz w:val="32"/>
          <w:szCs w:val="32"/>
        </w:rPr>
        <w:t>2º Ciclo</w:t>
      </w:r>
      <w:bookmarkStart w:id="0" w:name="_GoBack"/>
      <w:bookmarkEnd w:id="0"/>
      <w:r w:rsidR="00743450">
        <w:rPr>
          <w:rFonts w:asciiTheme="minorHAnsi" w:hAnsiTheme="minorHAnsi"/>
          <w:b/>
          <w:sz w:val="32"/>
          <w:szCs w:val="32"/>
        </w:rPr>
        <w:t xml:space="preserve"> </w:t>
      </w:r>
      <w:r w:rsidRPr="00A176C5">
        <w:rPr>
          <w:rFonts w:asciiTheme="minorHAnsi" w:hAnsiTheme="minorHAnsi"/>
          <w:b/>
          <w:sz w:val="32"/>
          <w:szCs w:val="32"/>
        </w:rPr>
        <w:t>2019/2020</w:t>
      </w:r>
    </w:p>
    <w:tbl>
      <w:tblPr>
        <w:tblStyle w:val="TabelacomGrelha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977"/>
        <w:gridCol w:w="1559"/>
        <w:gridCol w:w="1701"/>
        <w:gridCol w:w="1560"/>
        <w:gridCol w:w="1559"/>
        <w:gridCol w:w="1701"/>
        <w:gridCol w:w="1701"/>
        <w:gridCol w:w="1701"/>
      </w:tblGrid>
      <w:tr w:rsidR="00D76C5D" w14:paraId="21680504" w14:textId="77777777" w:rsidTr="001934A5">
        <w:trPr>
          <w:trHeight w:val="57"/>
        </w:trPr>
        <w:tc>
          <w:tcPr>
            <w:tcW w:w="1242" w:type="dxa"/>
            <w:gridSpan w:val="2"/>
            <w:vMerge w:val="restart"/>
          </w:tcPr>
          <w:p w14:paraId="37B9392F" w14:textId="77777777" w:rsidR="007F5FC2" w:rsidRPr="001934A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7D39DCF" w14:textId="77777777" w:rsidR="007F5FC2" w:rsidRPr="001934A5" w:rsidRDefault="00A176C5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DOMÍNIOS</w:t>
            </w:r>
          </w:p>
          <w:p w14:paraId="6C59F0F4" w14:textId="77777777" w:rsidR="007F5FC2" w:rsidRPr="001934A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517DA9EA" w14:textId="77777777" w:rsidR="007F5FC2" w:rsidRPr="001934A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CEC57CA" w14:textId="77777777" w:rsidR="007F5FC2" w:rsidRPr="001934A5" w:rsidRDefault="00A176C5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APRENDIZAGENS ESSENCIAIS (AE)</w:t>
            </w:r>
          </w:p>
        </w:tc>
        <w:tc>
          <w:tcPr>
            <w:tcW w:w="1559" w:type="dxa"/>
            <w:vMerge w:val="restart"/>
          </w:tcPr>
          <w:p w14:paraId="71F0BBCB" w14:textId="77777777" w:rsidR="007F5FC2" w:rsidRPr="0044620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B614BAA" w14:textId="77777777" w:rsidR="007F5FC2" w:rsidRPr="00446205" w:rsidRDefault="00A176C5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ÁREAS DE COMPETÊNCIAS DO PERFIL DOS ALUNOS (ACPA</w:t>
            </w:r>
            <w:r w:rsidR="007F5FC2" w:rsidRPr="0044620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14:paraId="1EA08869" w14:textId="77777777" w:rsidR="007F5FC2" w:rsidRPr="0044620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F9DDAD8" w14:textId="77777777" w:rsidR="007F5FC2" w:rsidRPr="0044620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6205">
              <w:rPr>
                <w:rFonts w:asciiTheme="minorHAnsi" w:hAnsiTheme="minorHAnsi"/>
                <w:b/>
                <w:sz w:val="20"/>
                <w:szCs w:val="20"/>
              </w:rPr>
              <w:t>INSTRUMENTOS DE AVALIAÇÃO</w:t>
            </w:r>
          </w:p>
        </w:tc>
        <w:tc>
          <w:tcPr>
            <w:tcW w:w="8222" w:type="dxa"/>
            <w:gridSpan w:val="5"/>
          </w:tcPr>
          <w:p w14:paraId="35E15AE0" w14:textId="77777777" w:rsidR="007F5FC2" w:rsidRPr="00A176C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76C5">
              <w:rPr>
                <w:rFonts w:asciiTheme="minorHAnsi" w:hAnsiTheme="minorHAnsi"/>
                <w:b/>
                <w:sz w:val="20"/>
                <w:szCs w:val="20"/>
              </w:rPr>
              <w:t>DESCRITORES DE DESEMPENHO</w:t>
            </w:r>
          </w:p>
        </w:tc>
      </w:tr>
      <w:tr w:rsidR="008D2371" w14:paraId="5A2D788C" w14:textId="77777777" w:rsidTr="001934A5">
        <w:trPr>
          <w:trHeight w:val="57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</w:tcPr>
          <w:p w14:paraId="2E95226D" w14:textId="77777777" w:rsidR="007F5FC2" w:rsidRPr="00CE3B25" w:rsidRDefault="007F5FC2" w:rsidP="00EF45CB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2A567D60" w14:textId="77777777" w:rsidR="007F5FC2" w:rsidRPr="00CE3B25" w:rsidRDefault="007F5FC2" w:rsidP="00EF45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314942E" w14:textId="77777777" w:rsidR="007F5FC2" w:rsidRPr="00CE3B25" w:rsidRDefault="007F5FC2" w:rsidP="00EF45CB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7858D6A" w14:textId="77777777" w:rsidR="007F5FC2" w:rsidRPr="00CE3B25" w:rsidRDefault="007F5FC2" w:rsidP="00EF45CB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98EFA25" w14:textId="77777777" w:rsidR="007F5FC2" w:rsidRPr="0044620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D1F20BA" w14:textId="77777777" w:rsidR="007F5FC2" w:rsidRPr="0044620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620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  <w:p w14:paraId="6E375DC1" w14:textId="77777777" w:rsidR="007F5FC2" w:rsidRPr="0044620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6205">
              <w:rPr>
                <w:rFonts w:asciiTheme="minorHAnsi" w:hAnsiTheme="minorHAnsi"/>
                <w:b/>
                <w:sz w:val="20"/>
                <w:szCs w:val="20"/>
              </w:rPr>
              <w:t>(0% - 19%)</w:t>
            </w:r>
          </w:p>
          <w:p w14:paraId="5D149B50" w14:textId="77777777" w:rsidR="007F5FC2" w:rsidRPr="0044620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9742F8" w14:textId="77777777" w:rsidR="007F5FC2" w:rsidRPr="0044620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7F12E6A" w14:textId="77777777" w:rsidR="007F5FC2" w:rsidRPr="0044620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620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  <w:p w14:paraId="1A8E57FA" w14:textId="77777777" w:rsidR="007F5FC2" w:rsidRPr="0044620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6205">
              <w:rPr>
                <w:rFonts w:asciiTheme="minorHAnsi" w:hAnsiTheme="minorHAnsi"/>
                <w:b/>
                <w:sz w:val="20"/>
                <w:szCs w:val="20"/>
              </w:rPr>
              <w:t>(20% - 49%)</w:t>
            </w:r>
          </w:p>
          <w:p w14:paraId="61D1BF86" w14:textId="77777777" w:rsidR="007F5FC2" w:rsidRPr="0044620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AD703D" w14:textId="77777777" w:rsidR="007F5FC2" w:rsidRPr="0044620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6B7B7F8" w14:textId="77777777" w:rsidR="007F5FC2" w:rsidRPr="0044620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620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  <w:p w14:paraId="51195679" w14:textId="77777777" w:rsidR="007F5FC2" w:rsidRPr="0044620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6205">
              <w:rPr>
                <w:rFonts w:asciiTheme="minorHAnsi" w:hAnsiTheme="minorHAnsi"/>
                <w:b/>
                <w:sz w:val="20"/>
                <w:szCs w:val="20"/>
              </w:rPr>
              <w:t>(50% - 69%)</w:t>
            </w:r>
          </w:p>
          <w:p w14:paraId="54172E55" w14:textId="77777777" w:rsidR="007F5FC2" w:rsidRPr="0044620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594C92" w14:textId="77777777" w:rsidR="007F5FC2" w:rsidRPr="0044620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4DB40C6" w14:textId="77777777" w:rsidR="007F5FC2" w:rsidRPr="0044620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620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  <w:p w14:paraId="5A50CD8F" w14:textId="77777777" w:rsidR="007F5FC2" w:rsidRPr="0044620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6205">
              <w:rPr>
                <w:rFonts w:asciiTheme="minorHAnsi" w:hAnsiTheme="minorHAnsi"/>
                <w:b/>
                <w:sz w:val="20"/>
                <w:szCs w:val="20"/>
              </w:rPr>
              <w:t>(70% - 89%)</w:t>
            </w:r>
          </w:p>
          <w:p w14:paraId="68EADAC9" w14:textId="77777777" w:rsidR="007F5FC2" w:rsidRPr="0044620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D84A2E" w14:textId="77777777" w:rsidR="007F5FC2" w:rsidRPr="0044620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8A29589" w14:textId="77777777" w:rsidR="007F5FC2" w:rsidRPr="0044620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620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14:paraId="204F85E8" w14:textId="77777777" w:rsidR="007F5FC2" w:rsidRPr="0044620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6205">
              <w:rPr>
                <w:rFonts w:asciiTheme="minorHAnsi" w:hAnsiTheme="minorHAnsi"/>
                <w:b/>
                <w:sz w:val="20"/>
                <w:szCs w:val="20"/>
              </w:rPr>
              <w:t>(90% - 100%)</w:t>
            </w:r>
          </w:p>
          <w:p w14:paraId="25D0E6A8" w14:textId="77777777" w:rsidR="007F5FC2" w:rsidRPr="00446205" w:rsidRDefault="007F5FC2" w:rsidP="007F5FC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C3FC7" w:rsidRPr="00B34C9D" w14:paraId="43363FAA" w14:textId="77777777" w:rsidTr="001934A5">
        <w:trPr>
          <w:cantSplit/>
          <w:trHeight w:val="2647"/>
        </w:trPr>
        <w:tc>
          <w:tcPr>
            <w:tcW w:w="534" w:type="dxa"/>
            <w:vMerge w:val="restart"/>
            <w:tcBorders>
              <w:top w:val="single" w:sz="4" w:space="0" w:color="auto"/>
              <w:bottom w:val="nil"/>
            </w:tcBorders>
            <w:textDirection w:val="btLr"/>
          </w:tcPr>
          <w:p w14:paraId="1D767192" w14:textId="77777777" w:rsidR="00DC3FC7" w:rsidRPr="001934A5" w:rsidRDefault="001934A5" w:rsidP="001934A5">
            <w:pPr>
              <w:ind w:left="158" w:right="113"/>
              <w:jc w:val="center"/>
              <w:rPr>
                <w:rFonts w:asciiTheme="minorHAnsi" w:hAnsiTheme="minorHAnsi"/>
                <w:b/>
              </w:rPr>
            </w:pPr>
            <w:r w:rsidRPr="001934A5">
              <w:rPr>
                <w:rFonts w:asciiTheme="minorHAnsi" w:hAnsiTheme="minorHAnsi"/>
                <w:b/>
              </w:rPr>
              <w:t xml:space="preserve"> </w:t>
            </w:r>
            <w:r w:rsidR="00DC3FC7" w:rsidRPr="001934A5">
              <w:rPr>
                <w:rFonts w:asciiTheme="minorHAnsi" w:hAnsiTheme="minorHAnsi"/>
                <w:b/>
              </w:rPr>
              <w:t>Conhecimentos e Capacidades – 50%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63EFB84B" w14:textId="77777777" w:rsidR="00DC3FC7" w:rsidRPr="001934A5" w:rsidRDefault="00DC3FC7" w:rsidP="00E73033">
            <w:pPr>
              <w:ind w:left="83" w:right="113"/>
              <w:jc w:val="center"/>
              <w:rPr>
                <w:b/>
                <w:sz w:val="20"/>
                <w:szCs w:val="20"/>
              </w:rPr>
            </w:pPr>
          </w:p>
          <w:p w14:paraId="7E7DEF4E" w14:textId="77777777" w:rsidR="00DC3FC7" w:rsidRPr="001934A5" w:rsidRDefault="00DC3FC7" w:rsidP="00E73033">
            <w:pPr>
              <w:ind w:left="8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934A5">
              <w:rPr>
                <w:rFonts w:asciiTheme="minorHAnsi" w:hAnsiTheme="minorHAnsi"/>
                <w:b/>
                <w:sz w:val="20"/>
                <w:szCs w:val="20"/>
              </w:rPr>
              <w:t>Processos Tecnológicos</w:t>
            </w:r>
          </w:p>
          <w:p w14:paraId="40529047" w14:textId="77777777" w:rsidR="00DC3FC7" w:rsidRPr="001934A5" w:rsidRDefault="00DC3FC7" w:rsidP="004911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14:paraId="3A75C0E5" w14:textId="77777777" w:rsidR="00DC3FC7" w:rsidRPr="001934A5" w:rsidRDefault="00DC3FC7" w:rsidP="00E7303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275E782" w14:textId="77777777" w:rsidR="00DC3FC7" w:rsidRPr="00B34C9D" w:rsidRDefault="00C70BAE" w:rsidP="00C70BAE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DC3FC7" w:rsidRPr="00B34C9D">
              <w:rPr>
                <w:rFonts w:asciiTheme="minorHAnsi" w:hAnsiTheme="minorHAnsi"/>
                <w:sz w:val="14"/>
                <w:szCs w:val="14"/>
              </w:rPr>
              <w:t>Distinguir as fases de um projeto: identificação, pesquisa, realização e avaliação; (</w:t>
            </w:r>
            <w:proofErr w:type="gramStart"/>
            <w:r w:rsidR="00DC3FC7" w:rsidRPr="00B34C9D">
              <w:rPr>
                <w:rFonts w:asciiTheme="minorHAnsi" w:hAnsiTheme="minorHAnsi"/>
                <w:sz w:val="14"/>
                <w:szCs w:val="14"/>
              </w:rPr>
              <w:t>B,C</w:t>
            </w:r>
            <w:proofErr w:type="gramEnd"/>
            <w:r w:rsidR="00DC3FC7" w:rsidRPr="00B34C9D">
              <w:rPr>
                <w:rFonts w:asciiTheme="minorHAnsi" w:hAnsiTheme="minorHAnsi"/>
                <w:sz w:val="14"/>
                <w:szCs w:val="14"/>
              </w:rPr>
              <w:t>,D)</w:t>
            </w:r>
          </w:p>
          <w:p w14:paraId="103F49A9" w14:textId="77777777" w:rsidR="00DC3FC7" w:rsidRPr="00B34C9D" w:rsidRDefault="00C70BAE" w:rsidP="00C70BAE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DC3FC7" w:rsidRPr="00B34C9D">
              <w:rPr>
                <w:rFonts w:asciiTheme="minorHAnsi" w:hAnsiTheme="minorHAnsi"/>
                <w:sz w:val="14"/>
                <w:szCs w:val="14"/>
              </w:rPr>
              <w:t>Identificar/representar, necessidades e oportunidades tecnológicas; (B, C, I, J)</w:t>
            </w:r>
          </w:p>
          <w:p w14:paraId="66F98D4B" w14:textId="77777777" w:rsidR="00DC3FC7" w:rsidRPr="00B34C9D" w:rsidRDefault="00C70BAE" w:rsidP="00C70BAE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DC3FC7" w:rsidRPr="00B34C9D">
              <w:rPr>
                <w:rFonts w:asciiTheme="minorHAnsi" w:hAnsiTheme="minorHAnsi"/>
                <w:sz w:val="14"/>
                <w:szCs w:val="14"/>
              </w:rPr>
              <w:t>Identificar requisitos técnicos, condicionalismos/recursos aplicados aos projetos; (B,C,I)</w:t>
            </w:r>
          </w:p>
          <w:p w14:paraId="0EAE593B" w14:textId="77777777" w:rsidR="00DC3FC7" w:rsidRPr="00B34C9D" w:rsidRDefault="00C70BAE" w:rsidP="00C70BAE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DC3FC7" w:rsidRPr="00B34C9D">
              <w:rPr>
                <w:rFonts w:asciiTheme="minorHAnsi" w:hAnsiTheme="minorHAnsi"/>
                <w:sz w:val="14"/>
                <w:szCs w:val="14"/>
              </w:rPr>
              <w:t xml:space="preserve">Reconhecer a importância dos protótipos e teste para melhoria dos projetos; (C, D, I) 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DC3FC7" w:rsidRPr="00B34C9D">
              <w:rPr>
                <w:rFonts w:asciiTheme="minorHAnsi" w:hAnsiTheme="minorHAnsi"/>
                <w:sz w:val="14"/>
                <w:szCs w:val="14"/>
              </w:rPr>
              <w:t>Comunicar, através do desenho, formas de representação gráfica das ideias e soluções,</w:t>
            </w:r>
          </w:p>
          <w:p w14:paraId="51A1DDE3" w14:textId="77777777" w:rsidR="00DC3FC7" w:rsidRPr="00B34C9D" w:rsidRDefault="00DC3FC7" w:rsidP="00C70BAE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utilizando: esquemas, codificações e simbologias e meios digitais; (A, B, C, D, E, F)</w:t>
            </w:r>
          </w:p>
          <w:p w14:paraId="49CA22CF" w14:textId="77777777" w:rsidR="00DC3FC7" w:rsidRPr="00B34C9D" w:rsidRDefault="00C70BAE" w:rsidP="00C70BAE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DC3FC7" w:rsidRPr="00B34C9D">
              <w:rPr>
                <w:rFonts w:asciiTheme="minorHAnsi" w:hAnsiTheme="minorHAnsi"/>
                <w:sz w:val="14"/>
                <w:szCs w:val="14"/>
              </w:rPr>
              <w:t>Diferenciar modos de produção analisando os fatores de desenvolvimento tecnológico; (I)</w:t>
            </w:r>
          </w:p>
          <w:p w14:paraId="6AA634C4" w14:textId="77777777" w:rsidR="00DC3FC7" w:rsidRDefault="00C70BAE" w:rsidP="00C70BAE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DC3FC7" w:rsidRPr="00B34C9D">
              <w:rPr>
                <w:rFonts w:asciiTheme="minorHAnsi" w:hAnsiTheme="minorHAnsi"/>
                <w:sz w:val="14"/>
                <w:szCs w:val="14"/>
              </w:rPr>
              <w:t xml:space="preserve"> Compreender a importância dos objetos té</w:t>
            </w:r>
            <w:r w:rsidR="006B0E75">
              <w:rPr>
                <w:rFonts w:asciiTheme="minorHAnsi" w:hAnsiTheme="minorHAnsi"/>
                <w:sz w:val="14"/>
                <w:szCs w:val="14"/>
              </w:rPr>
              <w:t>cnicos nas necessidades humanas;</w:t>
            </w:r>
            <w:r w:rsidR="00DC3FC7" w:rsidRPr="00B34C9D">
              <w:rPr>
                <w:rFonts w:asciiTheme="minorHAnsi" w:hAnsiTheme="minorHAnsi"/>
                <w:sz w:val="14"/>
                <w:szCs w:val="14"/>
              </w:rPr>
              <w:t xml:space="preserve"> (B,D,E,G,I)</w:t>
            </w:r>
            <w:r w:rsidR="00B474B6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05432DAE" w14:textId="77777777" w:rsidR="00B474B6" w:rsidRPr="00B34C9D" w:rsidRDefault="00B474B6" w:rsidP="00C70BAE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Produzir artefactos, objetos e sistemas técnicos, adequando os meios materiais; (C,I,F,J)</w:t>
            </w:r>
          </w:p>
          <w:p w14:paraId="7D3C23F4" w14:textId="77777777" w:rsidR="00B474B6" w:rsidRPr="00B34C9D" w:rsidRDefault="00C70BAE" w:rsidP="00C70BAE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B474B6" w:rsidRPr="00B34C9D">
              <w:rPr>
                <w:rFonts w:asciiTheme="minorHAnsi" w:hAnsiTheme="minorHAnsi"/>
                <w:sz w:val="14"/>
                <w:szCs w:val="14"/>
              </w:rPr>
              <w:t>Apreciar as qualidades dos materiais através do exe</w:t>
            </w:r>
            <w:r w:rsidR="006B0E75">
              <w:rPr>
                <w:rFonts w:asciiTheme="minorHAnsi" w:hAnsiTheme="minorHAnsi"/>
                <w:sz w:val="14"/>
                <w:szCs w:val="14"/>
              </w:rPr>
              <w:t>rcício sistemático dos sentidos.</w:t>
            </w:r>
            <w:r w:rsidR="007140CF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B474B6" w:rsidRPr="00B34C9D">
              <w:rPr>
                <w:rFonts w:asciiTheme="minorHAnsi" w:hAnsiTheme="minorHAnsi"/>
                <w:sz w:val="14"/>
                <w:szCs w:val="14"/>
              </w:rPr>
              <w:t>(F,H,J)</w:t>
            </w:r>
          </w:p>
          <w:p w14:paraId="073C4D3E" w14:textId="77777777" w:rsidR="00B474B6" w:rsidRPr="00B34C9D" w:rsidRDefault="00B474B6" w:rsidP="00C70BAE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2F6BF1E8" w14:textId="77777777" w:rsidR="0059764A" w:rsidRDefault="0059764A" w:rsidP="00CE3B25">
            <w:pPr>
              <w:rPr>
                <w:rFonts w:asciiTheme="minorHAnsi" w:eastAsia="Calibri" w:hAnsiTheme="minorHAnsi" w:cs="Calibri"/>
                <w:b/>
                <w:sz w:val="14"/>
                <w:szCs w:val="14"/>
                <w:lang w:eastAsia="en-US"/>
              </w:rPr>
            </w:pPr>
          </w:p>
          <w:p w14:paraId="5B2C1577" w14:textId="77777777" w:rsidR="0059764A" w:rsidRDefault="0059764A" w:rsidP="00CE3B25">
            <w:pPr>
              <w:rPr>
                <w:rFonts w:asciiTheme="minorHAnsi" w:eastAsia="Calibri" w:hAnsiTheme="minorHAnsi" w:cs="Calibri"/>
                <w:b/>
                <w:sz w:val="14"/>
                <w:szCs w:val="14"/>
                <w:lang w:eastAsia="en-US"/>
              </w:rPr>
            </w:pPr>
          </w:p>
          <w:p w14:paraId="45405B4F" w14:textId="77777777" w:rsidR="0059764A" w:rsidRDefault="0059764A" w:rsidP="00CE3B25">
            <w:pPr>
              <w:rPr>
                <w:rFonts w:asciiTheme="minorHAnsi" w:eastAsia="Calibri" w:hAnsiTheme="minorHAnsi" w:cs="Calibri"/>
                <w:b/>
                <w:sz w:val="14"/>
                <w:szCs w:val="14"/>
                <w:lang w:eastAsia="en-US"/>
              </w:rPr>
            </w:pPr>
          </w:p>
          <w:p w14:paraId="50FBC0D0" w14:textId="77777777" w:rsidR="0059764A" w:rsidRDefault="0059764A" w:rsidP="00CE3B25">
            <w:pPr>
              <w:rPr>
                <w:rFonts w:asciiTheme="minorHAnsi" w:eastAsia="Calibri" w:hAnsiTheme="minorHAnsi" w:cs="Calibri"/>
                <w:b/>
                <w:sz w:val="14"/>
                <w:szCs w:val="14"/>
                <w:lang w:eastAsia="en-US"/>
              </w:rPr>
            </w:pPr>
          </w:p>
          <w:p w14:paraId="6520C09B" w14:textId="77777777" w:rsidR="0059764A" w:rsidRDefault="0059764A" w:rsidP="00CE3B25">
            <w:pPr>
              <w:rPr>
                <w:rFonts w:asciiTheme="minorHAnsi" w:eastAsia="Calibri" w:hAnsiTheme="minorHAnsi" w:cs="Calibri"/>
                <w:b/>
                <w:sz w:val="14"/>
                <w:szCs w:val="14"/>
                <w:lang w:eastAsia="en-US"/>
              </w:rPr>
            </w:pPr>
          </w:p>
          <w:p w14:paraId="3489DA5E" w14:textId="77777777" w:rsidR="0059764A" w:rsidRDefault="0059764A" w:rsidP="00CE3B25">
            <w:pPr>
              <w:rPr>
                <w:rFonts w:asciiTheme="minorHAnsi" w:eastAsia="Calibri" w:hAnsiTheme="minorHAnsi" w:cs="Calibri"/>
                <w:b/>
                <w:sz w:val="14"/>
                <w:szCs w:val="14"/>
                <w:lang w:eastAsia="en-US"/>
              </w:rPr>
            </w:pPr>
          </w:p>
          <w:p w14:paraId="278B1CBF" w14:textId="77777777" w:rsidR="00DC3FC7" w:rsidRDefault="00DC3FC7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  <w:r w:rsidRPr="00B34C9D">
              <w:rPr>
                <w:rFonts w:asciiTheme="minorHAnsi" w:eastAsia="Calibri" w:hAnsiTheme="minorHAnsi" w:cs="Calibri"/>
                <w:b/>
                <w:sz w:val="14"/>
                <w:szCs w:val="14"/>
                <w:lang w:eastAsia="en-US"/>
              </w:rPr>
              <w:t>A</w:t>
            </w:r>
            <w:r w:rsidRPr="00B34C9D"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  <w:t xml:space="preserve"> - Linguagens e textos</w:t>
            </w:r>
          </w:p>
          <w:p w14:paraId="1EDA81A3" w14:textId="77777777" w:rsidR="0059764A" w:rsidRPr="00B34C9D" w:rsidRDefault="0059764A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</w:p>
          <w:p w14:paraId="3FAC112C" w14:textId="77777777" w:rsidR="0059764A" w:rsidRPr="00B34C9D" w:rsidRDefault="00DC3FC7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  <w:r w:rsidRPr="00B34C9D">
              <w:rPr>
                <w:rFonts w:asciiTheme="minorHAnsi" w:eastAsia="Calibri" w:hAnsiTheme="minorHAnsi" w:cs="Calibri"/>
                <w:b/>
                <w:sz w:val="14"/>
                <w:szCs w:val="14"/>
                <w:lang w:eastAsia="en-US"/>
              </w:rPr>
              <w:t xml:space="preserve">B </w:t>
            </w:r>
            <w:r w:rsidR="0059764A"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  <w:t>–</w:t>
            </w:r>
            <w:r w:rsidRPr="00B34C9D"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  <w:t xml:space="preserve"> Informação</w:t>
            </w:r>
          </w:p>
          <w:p w14:paraId="471B9F59" w14:textId="77777777" w:rsidR="00DC3FC7" w:rsidRDefault="00DC3FC7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  <w:r w:rsidRPr="00B34C9D"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  <w:t>e comunicação</w:t>
            </w:r>
          </w:p>
          <w:p w14:paraId="09BCF56C" w14:textId="77777777" w:rsidR="0059764A" w:rsidRPr="00B34C9D" w:rsidRDefault="0059764A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</w:p>
          <w:p w14:paraId="311FECC7" w14:textId="77777777" w:rsidR="00DC3FC7" w:rsidRPr="00B34C9D" w:rsidRDefault="00DC3FC7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  <w:r w:rsidRPr="00B34C9D">
              <w:rPr>
                <w:rFonts w:asciiTheme="minorHAnsi" w:eastAsia="Calibri" w:hAnsiTheme="minorHAnsi" w:cs="Calibri"/>
                <w:b/>
                <w:sz w:val="14"/>
                <w:szCs w:val="14"/>
                <w:lang w:eastAsia="en-US"/>
              </w:rPr>
              <w:t>C</w:t>
            </w:r>
            <w:r w:rsidRPr="00B34C9D"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  <w:t xml:space="preserve"> - Raciocínio</w:t>
            </w:r>
          </w:p>
          <w:p w14:paraId="30CB5F24" w14:textId="77777777" w:rsidR="00DC3FC7" w:rsidRDefault="00DC3FC7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  <w:r w:rsidRPr="00B34C9D"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  <w:t>e resolução de problemas</w:t>
            </w:r>
          </w:p>
          <w:p w14:paraId="050DC18C" w14:textId="77777777" w:rsidR="0059764A" w:rsidRPr="00B34C9D" w:rsidRDefault="0059764A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</w:p>
          <w:p w14:paraId="7BC6C6B0" w14:textId="77777777" w:rsidR="00DC3FC7" w:rsidRDefault="00DC3FC7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  <w:r w:rsidRPr="00B34C9D">
              <w:rPr>
                <w:rFonts w:asciiTheme="minorHAnsi" w:eastAsia="Calibri" w:hAnsiTheme="minorHAnsi" w:cs="Calibri"/>
                <w:b/>
                <w:sz w:val="14"/>
                <w:szCs w:val="14"/>
                <w:lang w:eastAsia="en-US"/>
              </w:rPr>
              <w:t>D</w:t>
            </w:r>
            <w:r w:rsidRPr="00B34C9D"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  <w:t xml:space="preserve"> - Pensamento crítico e pensamento criativo</w:t>
            </w:r>
          </w:p>
          <w:p w14:paraId="13C13BEF" w14:textId="77777777" w:rsidR="0059764A" w:rsidRPr="00B34C9D" w:rsidRDefault="0059764A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</w:p>
          <w:p w14:paraId="77250C2C" w14:textId="77777777" w:rsidR="00DC3FC7" w:rsidRDefault="00DC3FC7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  <w:r w:rsidRPr="00B34C9D">
              <w:rPr>
                <w:rFonts w:asciiTheme="minorHAnsi" w:eastAsia="Calibri" w:hAnsiTheme="minorHAnsi" w:cs="Calibri"/>
                <w:b/>
                <w:sz w:val="14"/>
                <w:szCs w:val="14"/>
                <w:lang w:eastAsia="en-US"/>
              </w:rPr>
              <w:t>E</w:t>
            </w:r>
            <w:r w:rsidRPr="00B34C9D"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  <w:t xml:space="preserve"> - Relacionamento interpessoal</w:t>
            </w:r>
          </w:p>
          <w:p w14:paraId="6350F7B5" w14:textId="77777777" w:rsidR="0059764A" w:rsidRPr="00B34C9D" w:rsidRDefault="0059764A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</w:p>
          <w:p w14:paraId="343BC12F" w14:textId="77777777" w:rsidR="00DC3FC7" w:rsidRDefault="00DC3FC7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  <w:r w:rsidRPr="00B34C9D">
              <w:rPr>
                <w:rFonts w:asciiTheme="minorHAnsi" w:eastAsia="Calibri" w:hAnsiTheme="minorHAnsi" w:cs="Calibri"/>
                <w:b/>
                <w:sz w:val="14"/>
                <w:szCs w:val="14"/>
                <w:lang w:eastAsia="en-US"/>
              </w:rPr>
              <w:t>F</w:t>
            </w:r>
            <w:r w:rsidRPr="00B34C9D"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  <w:t xml:space="preserve"> - Desenvolvimento pessoal e autonomia</w:t>
            </w:r>
          </w:p>
          <w:p w14:paraId="736EE729" w14:textId="77777777" w:rsidR="0059764A" w:rsidRPr="00B34C9D" w:rsidRDefault="0059764A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</w:p>
          <w:p w14:paraId="00A70DDA" w14:textId="77777777" w:rsidR="00DC3FC7" w:rsidRPr="00B34C9D" w:rsidRDefault="00DC3FC7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  <w:r w:rsidRPr="00B34C9D">
              <w:rPr>
                <w:rFonts w:asciiTheme="minorHAnsi" w:eastAsia="Calibri" w:hAnsiTheme="minorHAnsi" w:cs="Calibri"/>
                <w:b/>
                <w:sz w:val="14"/>
                <w:szCs w:val="14"/>
                <w:lang w:eastAsia="en-US"/>
              </w:rPr>
              <w:t xml:space="preserve">G </w:t>
            </w:r>
            <w:r w:rsidRPr="00B34C9D"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  <w:t>- Bem-estar, saúde</w:t>
            </w:r>
          </w:p>
          <w:p w14:paraId="23CB24B6" w14:textId="77777777" w:rsidR="00DC3FC7" w:rsidRDefault="00DC3FC7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  <w:r w:rsidRPr="00B34C9D"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  <w:t>e ambiente</w:t>
            </w:r>
          </w:p>
          <w:p w14:paraId="434C1CA8" w14:textId="77777777" w:rsidR="0059764A" w:rsidRPr="00B34C9D" w:rsidRDefault="0059764A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</w:p>
          <w:p w14:paraId="59F42365" w14:textId="77777777" w:rsidR="0059764A" w:rsidRPr="00B34C9D" w:rsidRDefault="00DC3FC7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  <w:r w:rsidRPr="00B34C9D">
              <w:rPr>
                <w:rFonts w:asciiTheme="minorHAnsi" w:eastAsia="Calibri" w:hAnsiTheme="minorHAnsi" w:cs="Calibri"/>
                <w:b/>
                <w:sz w:val="14"/>
                <w:szCs w:val="14"/>
                <w:lang w:eastAsia="en-US"/>
              </w:rPr>
              <w:t>H</w:t>
            </w:r>
            <w:r w:rsidRPr="00B34C9D"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  <w:t xml:space="preserve"> - </w:t>
            </w:r>
            <w:r w:rsidR="0059764A"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  <w:t>Sensibilidade estética</w:t>
            </w:r>
          </w:p>
          <w:p w14:paraId="05FED16E" w14:textId="77777777" w:rsidR="00DC3FC7" w:rsidRDefault="00DC3FC7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  <w:r w:rsidRPr="00B34C9D"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  <w:t>e artística</w:t>
            </w:r>
          </w:p>
          <w:p w14:paraId="1BB5267B" w14:textId="77777777" w:rsidR="0059764A" w:rsidRPr="00B34C9D" w:rsidRDefault="0059764A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</w:p>
          <w:p w14:paraId="0F91F508" w14:textId="77777777" w:rsidR="00DC3FC7" w:rsidRPr="00B34C9D" w:rsidRDefault="00DC3FC7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  <w:r w:rsidRPr="00B34C9D">
              <w:rPr>
                <w:rFonts w:asciiTheme="minorHAnsi" w:eastAsia="Calibri" w:hAnsiTheme="minorHAnsi" w:cs="Calibri"/>
                <w:b/>
                <w:sz w:val="14"/>
                <w:szCs w:val="14"/>
                <w:lang w:eastAsia="en-US"/>
              </w:rPr>
              <w:t>I</w:t>
            </w:r>
            <w:r w:rsidRPr="00B34C9D"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  <w:t xml:space="preserve"> - Saber científico, técnico</w:t>
            </w:r>
          </w:p>
          <w:p w14:paraId="6D71FE28" w14:textId="77777777" w:rsidR="00DC3FC7" w:rsidRDefault="00DC3FC7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  <w:r w:rsidRPr="00B34C9D"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  <w:t>e tecnológico</w:t>
            </w:r>
          </w:p>
          <w:p w14:paraId="493044F5" w14:textId="77777777" w:rsidR="0059764A" w:rsidRPr="00B34C9D" w:rsidRDefault="0059764A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</w:p>
          <w:p w14:paraId="5BD251BB" w14:textId="77777777" w:rsidR="00DC3FC7" w:rsidRPr="00B34C9D" w:rsidRDefault="00DC3FC7" w:rsidP="00CE3B25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  <w:r w:rsidRPr="00B34C9D">
              <w:rPr>
                <w:rFonts w:asciiTheme="minorHAnsi" w:eastAsia="Calibri" w:hAnsiTheme="minorHAnsi" w:cs="Calibri"/>
                <w:b/>
                <w:sz w:val="14"/>
                <w:szCs w:val="14"/>
                <w:lang w:eastAsia="en-US"/>
              </w:rPr>
              <w:t xml:space="preserve">J </w:t>
            </w:r>
            <w:r w:rsidRPr="00B34C9D"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  <w:t>- Consciência</w:t>
            </w:r>
          </w:p>
          <w:p w14:paraId="2E964DE6" w14:textId="77777777" w:rsidR="00DC3FC7" w:rsidRPr="00B34C9D" w:rsidRDefault="00DC3FC7" w:rsidP="00EF45CB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  <w:r w:rsidRPr="00B34C9D"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  <w:t>e domínio do corpo</w:t>
            </w:r>
          </w:p>
          <w:p w14:paraId="573737A9" w14:textId="77777777" w:rsidR="00DC3FC7" w:rsidRPr="00B34C9D" w:rsidRDefault="00DC3FC7" w:rsidP="00EF45CB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7C5F36B1" w14:textId="77777777" w:rsidR="00DC3FC7" w:rsidRPr="00B34C9D" w:rsidRDefault="00DC3FC7" w:rsidP="00EF45CB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6BC21E82" w14:textId="77777777" w:rsidR="00DC3FC7" w:rsidRPr="00B34C9D" w:rsidRDefault="00DC3FC7" w:rsidP="00EF45CB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111944F6" w14:textId="77777777" w:rsidR="00DC3FC7" w:rsidRPr="00B34C9D" w:rsidRDefault="00DC3FC7" w:rsidP="00EF45CB">
            <w:pPr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11773BDB" w14:textId="77777777" w:rsidR="0059764A" w:rsidRPr="0059764A" w:rsidRDefault="0059764A" w:rsidP="00732B7A">
            <w:pPr>
              <w:numPr>
                <w:ilvl w:val="0"/>
                <w:numId w:val="4"/>
              </w:numPr>
              <w:tabs>
                <w:tab w:val="left" w:pos="0"/>
                <w:tab w:val="left" w:pos="176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textAlignment w:val="baseline"/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</w:p>
          <w:p w14:paraId="263FF3A9" w14:textId="77777777" w:rsidR="0059764A" w:rsidRPr="0059764A" w:rsidRDefault="0059764A" w:rsidP="00732B7A">
            <w:pPr>
              <w:numPr>
                <w:ilvl w:val="0"/>
                <w:numId w:val="4"/>
              </w:numPr>
              <w:tabs>
                <w:tab w:val="left" w:pos="0"/>
                <w:tab w:val="left" w:pos="176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textAlignment w:val="baseline"/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</w:p>
          <w:p w14:paraId="7E736F96" w14:textId="77777777" w:rsidR="0059764A" w:rsidRPr="0059764A" w:rsidRDefault="0059764A" w:rsidP="00732B7A">
            <w:pPr>
              <w:numPr>
                <w:ilvl w:val="0"/>
                <w:numId w:val="4"/>
              </w:numPr>
              <w:tabs>
                <w:tab w:val="left" w:pos="0"/>
                <w:tab w:val="left" w:pos="176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textAlignment w:val="baseline"/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</w:p>
          <w:p w14:paraId="2D8CBB7D" w14:textId="77777777" w:rsidR="0059764A" w:rsidRPr="0059764A" w:rsidRDefault="0059764A" w:rsidP="00732B7A">
            <w:pPr>
              <w:numPr>
                <w:ilvl w:val="0"/>
                <w:numId w:val="4"/>
              </w:numPr>
              <w:tabs>
                <w:tab w:val="left" w:pos="0"/>
                <w:tab w:val="left" w:pos="176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textAlignment w:val="baseline"/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</w:p>
          <w:p w14:paraId="0B0176C4" w14:textId="77777777" w:rsidR="0059764A" w:rsidRPr="0059764A" w:rsidRDefault="0059764A" w:rsidP="00732B7A">
            <w:pPr>
              <w:numPr>
                <w:ilvl w:val="0"/>
                <w:numId w:val="4"/>
              </w:numPr>
              <w:tabs>
                <w:tab w:val="left" w:pos="0"/>
                <w:tab w:val="left" w:pos="176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textAlignment w:val="baseline"/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</w:p>
          <w:p w14:paraId="5235F433" w14:textId="77777777" w:rsidR="00DC3FC7" w:rsidRPr="00B34C9D" w:rsidRDefault="00DC3FC7" w:rsidP="0059764A">
            <w:pPr>
              <w:tabs>
                <w:tab w:val="left" w:pos="0"/>
                <w:tab w:val="left" w:pos="176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textAlignment w:val="baseline"/>
              <w:rPr>
                <w:rFonts w:asciiTheme="minorHAnsi" w:eastAsia="Calibri" w:hAnsiTheme="minorHAnsi" w:cs="Calibri"/>
                <w:sz w:val="14"/>
                <w:szCs w:val="14"/>
                <w:lang w:eastAsia="en-US"/>
              </w:rPr>
            </w:pPr>
            <w:r w:rsidRPr="00B34C9D">
              <w:rPr>
                <w:rFonts w:asciiTheme="minorHAnsi" w:hAnsiTheme="minorHAnsi"/>
                <w:sz w:val="14"/>
                <w:szCs w:val="14"/>
                <w:lang w:eastAsia="zh-CN"/>
              </w:rPr>
              <w:t xml:space="preserve">Trabalho de projeto; </w:t>
            </w:r>
          </w:p>
          <w:p w14:paraId="7AE62ECD" w14:textId="77777777" w:rsidR="00DC3FC7" w:rsidRPr="00B34C9D" w:rsidRDefault="00DC3FC7" w:rsidP="00732B7A">
            <w:pPr>
              <w:numPr>
                <w:ilvl w:val="0"/>
                <w:numId w:val="4"/>
              </w:numPr>
              <w:tabs>
                <w:tab w:val="left" w:pos="0"/>
                <w:tab w:val="left" w:pos="176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textAlignment w:val="baseline"/>
              <w:rPr>
                <w:rFonts w:asciiTheme="minorHAnsi" w:hAnsiTheme="minorHAnsi"/>
                <w:sz w:val="14"/>
                <w:szCs w:val="14"/>
                <w:lang w:eastAsia="zh-CN"/>
              </w:rPr>
            </w:pPr>
            <w:r w:rsidRPr="00B34C9D">
              <w:rPr>
                <w:rFonts w:asciiTheme="minorHAnsi" w:hAnsiTheme="minorHAnsi"/>
                <w:sz w:val="14"/>
                <w:szCs w:val="14"/>
                <w:lang w:eastAsia="zh-CN"/>
              </w:rPr>
              <w:t xml:space="preserve">Diário gráfico; </w:t>
            </w:r>
          </w:p>
          <w:p w14:paraId="6B9E6C5A" w14:textId="77777777" w:rsidR="00DC3FC7" w:rsidRPr="00B34C9D" w:rsidRDefault="00DC3FC7" w:rsidP="00732B7A">
            <w:pPr>
              <w:numPr>
                <w:ilvl w:val="0"/>
                <w:numId w:val="4"/>
              </w:numPr>
              <w:tabs>
                <w:tab w:val="left" w:pos="0"/>
                <w:tab w:val="left" w:pos="176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textAlignment w:val="baseline"/>
              <w:rPr>
                <w:rFonts w:asciiTheme="minorHAnsi" w:hAnsiTheme="minorHAnsi"/>
                <w:sz w:val="14"/>
                <w:szCs w:val="14"/>
                <w:lang w:eastAsia="zh-CN"/>
              </w:rPr>
            </w:pPr>
            <w:r w:rsidRPr="00B34C9D">
              <w:rPr>
                <w:rFonts w:asciiTheme="minorHAnsi" w:hAnsiTheme="minorHAnsi"/>
                <w:sz w:val="14"/>
                <w:szCs w:val="14"/>
                <w:lang w:eastAsia="zh-CN"/>
              </w:rPr>
              <w:t>Ficha de trabalho;</w:t>
            </w:r>
          </w:p>
          <w:p w14:paraId="37AF9888" w14:textId="77777777" w:rsidR="00DC3FC7" w:rsidRPr="00B34C9D" w:rsidRDefault="00DC3FC7" w:rsidP="00732B7A">
            <w:pPr>
              <w:numPr>
                <w:ilvl w:val="0"/>
                <w:numId w:val="4"/>
              </w:numPr>
              <w:tabs>
                <w:tab w:val="left" w:pos="0"/>
                <w:tab w:val="left" w:pos="176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textAlignment w:val="baseline"/>
              <w:rPr>
                <w:rFonts w:asciiTheme="minorHAnsi" w:hAnsiTheme="minorHAnsi"/>
                <w:sz w:val="14"/>
                <w:szCs w:val="14"/>
                <w:lang w:eastAsia="zh-CN"/>
              </w:rPr>
            </w:pPr>
            <w:r w:rsidRPr="00B34C9D">
              <w:rPr>
                <w:rFonts w:asciiTheme="minorHAnsi" w:hAnsiTheme="minorHAnsi"/>
                <w:sz w:val="14"/>
                <w:szCs w:val="14"/>
                <w:lang w:eastAsia="zh-CN"/>
              </w:rPr>
              <w:t xml:space="preserve">Questão aula; </w:t>
            </w:r>
          </w:p>
          <w:p w14:paraId="667B592B" w14:textId="77777777" w:rsidR="00DC3FC7" w:rsidRPr="00B34C9D" w:rsidRDefault="00DC3FC7" w:rsidP="00732B7A">
            <w:pPr>
              <w:numPr>
                <w:ilvl w:val="0"/>
                <w:numId w:val="4"/>
              </w:numPr>
              <w:tabs>
                <w:tab w:val="left" w:pos="0"/>
                <w:tab w:val="left" w:pos="176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textAlignment w:val="baseline"/>
              <w:rPr>
                <w:rFonts w:asciiTheme="minorHAnsi" w:hAnsiTheme="minorHAnsi"/>
                <w:sz w:val="14"/>
                <w:szCs w:val="14"/>
                <w:lang w:eastAsia="zh-CN"/>
              </w:rPr>
            </w:pPr>
            <w:r w:rsidRPr="00B34C9D">
              <w:rPr>
                <w:rFonts w:asciiTheme="minorHAnsi" w:hAnsiTheme="minorHAnsi"/>
                <w:sz w:val="14"/>
                <w:szCs w:val="14"/>
                <w:lang w:eastAsia="zh-CN"/>
              </w:rPr>
              <w:t xml:space="preserve">Trabalho de pesquisa; </w:t>
            </w:r>
          </w:p>
          <w:p w14:paraId="2518B691" w14:textId="77777777" w:rsidR="00DC3FC7" w:rsidRPr="00B34C9D" w:rsidRDefault="00DC3FC7" w:rsidP="00732B7A">
            <w:pPr>
              <w:numPr>
                <w:ilvl w:val="0"/>
                <w:numId w:val="4"/>
              </w:numPr>
              <w:tabs>
                <w:tab w:val="left" w:pos="0"/>
                <w:tab w:val="left" w:pos="176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textAlignment w:val="baseline"/>
              <w:rPr>
                <w:rFonts w:asciiTheme="minorHAnsi" w:hAnsiTheme="minorHAnsi"/>
                <w:sz w:val="14"/>
                <w:szCs w:val="14"/>
                <w:lang w:eastAsia="zh-CN"/>
              </w:rPr>
            </w:pPr>
            <w:r w:rsidRPr="00B34C9D">
              <w:rPr>
                <w:rFonts w:asciiTheme="minorHAnsi" w:hAnsiTheme="minorHAnsi"/>
                <w:sz w:val="14"/>
                <w:szCs w:val="14"/>
                <w:lang w:eastAsia="zh-CN"/>
              </w:rPr>
              <w:t xml:space="preserve">Apresentação / Exposição oral; </w:t>
            </w:r>
          </w:p>
          <w:p w14:paraId="40209A63" w14:textId="77777777" w:rsidR="00DC3FC7" w:rsidRPr="00B34C9D" w:rsidRDefault="00DC3FC7" w:rsidP="00732B7A">
            <w:pPr>
              <w:numPr>
                <w:ilvl w:val="0"/>
                <w:numId w:val="4"/>
              </w:numPr>
              <w:tabs>
                <w:tab w:val="left" w:pos="0"/>
                <w:tab w:val="left" w:pos="176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textAlignment w:val="baseline"/>
              <w:rPr>
                <w:rFonts w:asciiTheme="minorHAnsi" w:hAnsiTheme="minorHAnsi"/>
                <w:sz w:val="14"/>
                <w:szCs w:val="14"/>
                <w:lang w:eastAsia="zh-CN"/>
              </w:rPr>
            </w:pPr>
            <w:r w:rsidRPr="00B34C9D">
              <w:rPr>
                <w:rFonts w:asciiTheme="minorHAnsi" w:hAnsiTheme="minorHAnsi"/>
                <w:sz w:val="14"/>
                <w:szCs w:val="14"/>
                <w:lang w:eastAsia="zh-CN"/>
              </w:rPr>
              <w:t xml:space="preserve">Grelha / Registo de observação direta; </w:t>
            </w:r>
          </w:p>
          <w:p w14:paraId="3DCFAD45" w14:textId="77777777" w:rsidR="00DC3FC7" w:rsidRDefault="00DC3FC7" w:rsidP="00CE5C55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  <w:lang w:eastAsia="zh-CN"/>
              </w:rPr>
              <w:t>Grelha de auto / heteroavaliação</w:t>
            </w:r>
            <w:r w:rsidR="0032501B">
              <w:rPr>
                <w:rFonts w:asciiTheme="minorHAnsi" w:hAnsiTheme="minorHAnsi"/>
                <w:sz w:val="14"/>
                <w:szCs w:val="14"/>
                <w:lang w:eastAsia="zh-CN"/>
              </w:rPr>
              <w:t>.</w:t>
            </w:r>
          </w:p>
          <w:p w14:paraId="6336F9B8" w14:textId="77777777" w:rsidR="00DC3FC7" w:rsidRPr="00DC3FC7" w:rsidRDefault="00DC3FC7" w:rsidP="00DC3FC7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4F16F6E3" w14:textId="77777777" w:rsidR="00DC3FC7" w:rsidRPr="00DC3FC7" w:rsidRDefault="00DC3FC7" w:rsidP="00DC3FC7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3F0A43A6" w14:textId="77777777" w:rsidR="00DC3FC7" w:rsidRPr="00DC3FC7" w:rsidRDefault="00DC3FC7" w:rsidP="00DC3FC7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07D20156" w14:textId="77777777" w:rsidR="00DC3FC7" w:rsidRPr="00DC3FC7" w:rsidRDefault="00DC3FC7" w:rsidP="00DC3FC7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1E8A0567" w14:textId="77777777" w:rsidR="00DC3FC7" w:rsidRPr="00DC3FC7" w:rsidRDefault="00DC3FC7" w:rsidP="00DC3FC7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2FFE0CFF" w14:textId="77777777" w:rsidR="00DC3FC7" w:rsidRPr="00DC3FC7" w:rsidRDefault="00DC3FC7" w:rsidP="00DC3FC7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40455E8A" w14:textId="77777777" w:rsidR="00DC3FC7" w:rsidRPr="00DC3FC7" w:rsidRDefault="00DC3FC7" w:rsidP="00DC3FC7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4048AE0C" w14:textId="77777777" w:rsidR="00DC3FC7" w:rsidRPr="00DC3FC7" w:rsidRDefault="00DC3FC7" w:rsidP="00DC3FC7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3F49DB00" w14:textId="77777777" w:rsidR="00DC3FC7" w:rsidRPr="00DC3FC7" w:rsidRDefault="00DC3FC7" w:rsidP="00DC3FC7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0F636446" w14:textId="77777777" w:rsidR="00DC3FC7" w:rsidRPr="00DC3FC7" w:rsidRDefault="00DC3FC7" w:rsidP="00DC3FC7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730A79AA" w14:textId="77777777" w:rsidR="00DC3FC7" w:rsidRPr="00DC3FC7" w:rsidRDefault="00DC3FC7" w:rsidP="00DC3FC7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73EA5D59" w14:textId="77777777" w:rsidR="00DC3FC7" w:rsidRPr="00DC3FC7" w:rsidRDefault="00DC3FC7" w:rsidP="00DC3FC7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010C236F" w14:textId="77777777" w:rsidR="00DC3FC7" w:rsidRPr="00DC3FC7" w:rsidRDefault="00DC3FC7" w:rsidP="00DC3FC7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49B815CB" w14:textId="77777777" w:rsidR="00DC3FC7" w:rsidRPr="00DC3FC7" w:rsidRDefault="00DC3FC7" w:rsidP="00DC3FC7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3628D6A1" w14:textId="77777777" w:rsidR="00DC3FC7" w:rsidRPr="00DC3FC7" w:rsidRDefault="00DC3FC7" w:rsidP="00DC3FC7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57BEA12C" w14:textId="77777777" w:rsidR="00DC3FC7" w:rsidRPr="00DC3FC7" w:rsidRDefault="00DC3FC7" w:rsidP="00DC3FC7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473A0826" w14:textId="77777777" w:rsidR="00DC3FC7" w:rsidRPr="00DC3FC7" w:rsidRDefault="00DC3FC7" w:rsidP="00DC3FC7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18577A9D" w14:textId="77777777" w:rsidR="00DC3FC7" w:rsidRPr="00DC3FC7" w:rsidRDefault="00DC3FC7" w:rsidP="00DC3FC7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6F07A695" w14:textId="77777777" w:rsidR="00DC3FC7" w:rsidRPr="00DC3FC7" w:rsidRDefault="00DC3FC7" w:rsidP="00DC3FC7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138EA242" w14:textId="77777777" w:rsidR="00DC3FC7" w:rsidRPr="00DC3FC7" w:rsidRDefault="00DC3FC7" w:rsidP="00DC3FC7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61F388D4" w14:textId="77777777" w:rsidR="00DC3FC7" w:rsidRPr="00DC3FC7" w:rsidRDefault="00DC3FC7" w:rsidP="00DC3FC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6D51876" w14:textId="77777777" w:rsidR="00DC3FC7" w:rsidRPr="00B34C9D" w:rsidRDefault="00DC3FC7" w:rsidP="008D2371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C70BAE"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C70BA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>Não revela conhecimento sobre as necessidades e oportunidades tecnológicas</w:t>
            </w:r>
            <w:r w:rsidR="0032501B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481852D7" w14:textId="77777777" w:rsidR="00DC3FC7" w:rsidRPr="00B34C9D" w:rsidRDefault="00DC3FC7" w:rsidP="008D2371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 xml:space="preserve">• Não revela conhecimento das fases e </w:t>
            </w:r>
            <w:r w:rsidR="00C70BAE">
              <w:rPr>
                <w:rFonts w:asciiTheme="minorHAnsi" w:hAnsiTheme="minorHAnsi"/>
                <w:sz w:val="14"/>
                <w:szCs w:val="14"/>
              </w:rPr>
              <w:t>requisitos técnicos de um proje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>to</w:t>
            </w:r>
            <w:r w:rsidR="0032501B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682ED220" w14:textId="77777777" w:rsidR="00DC3FC7" w:rsidRPr="00B34C9D" w:rsidRDefault="00DC3FC7" w:rsidP="008D2371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Não revela reconhe</w:t>
            </w:r>
            <w:r w:rsidR="00C70BAE">
              <w:rPr>
                <w:rFonts w:asciiTheme="minorHAnsi" w:hAnsiTheme="minorHAnsi"/>
                <w:sz w:val="14"/>
                <w:szCs w:val="14"/>
              </w:rPr>
              <w:t>cimento da importância dos obje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>tos técnicos</w:t>
            </w:r>
            <w:r w:rsidR="0032501B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67401587" w14:textId="77777777" w:rsidR="00DC3FC7" w:rsidRDefault="00C70BAE" w:rsidP="008D2371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DC3FC7" w:rsidRPr="00B34C9D">
              <w:rPr>
                <w:rFonts w:asciiTheme="minorHAnsi" w:hAnsiTheme="minorHAnsi"/>
                <w:sz w:val="14"/>
                <w:szCs w:val="14"/>
              </w:rPr>
              <w:t>Não revela conhecimento da representação gráfica de ideias e soluções</w:t>
            </w:r>
            <w:r w:rsidR="0032501B">
              <w:rPr>
                <w:rFonts w:asciiTheme="minorHAnsi" w:hAnsiTheme="minorHAnsi"/>
                <w:sz w:val="14"/>
                <w:szCs w:val="14"/>
              </w:rPr>
              <w:t>.</w:t>
            </w:r>
          </w:p>
          <w:p w14:paraId="2086B835" w14:textId="77777777" w:rsidR="00B474B6" w:rsidRDefault="00B474B6" w:rsidP="008D2371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6B558CC3" w14:textId="77777777" w:rsidR="00B474B6" w:rsidRDefault="00B474B6" w:rsidP="008D2371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4C0607EE" w14:textId="77777777" w:rsidR="00B474B6" w:rsidRDefault="00B474B6" w:rsidP="008D2371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1E6B0F4D" w14:textId="77777777" w:rsidR="00B474B6" w:rsidRDefault="00B474B6" w:rsidP="008D2371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0C36CEA6" w14:textId="77777777" w:rsidR="00B474B6" w:rsidRDefault="00B474B6" w:rsidP="008D2371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2DA26955" w14:textId="77777777" w:rsidR="00B474B6" w:rsidRPr="00B34C9D" w:rsidRDefault="00B474B6" w:rsidP="008D2371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AAFB01B" w14:textId="77777777" w:rsidR="00DC3FC7" w:rsidRPr="00B34C9D" w:rsidRDefault="00DC3FC7" w:rsidP="008D2371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pouco conhecimento sobre as necessidades e oportunidades tecnológicas</w:t>
            </w:r>
            <w:r w:rsidR="0032501B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5103C78F" w14:textId="77777777" w:rsidR="00DC3FC7" w:rsidRPr="00B34C9D" w:rsidRDefault="00DC3FC7" w:rsidP="008D2371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 xml:space="preserve">• Revela pouco conhecimento das fases e </w:t>
            </w:r>
            <w:r w:rsidR="00C70BAE">
              <w:rPr>
                <w:rFonts w:asciiTheme="minorHAnsi" w:hAnsiTheme="minorHAnsi"/>
                <w:sz w:val="14"/>
                <w:szCs w:val="14"/>
              </w:rPr>
              <w:t>requisitos técnicos de um proje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>to</w:t>
            </w:r>
            <w:r w:rsidR="0032501B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190BAB4B" w14:textId="77777777" w:rsidR="00DC3FC7" w:rsidRPr="00B34C9D" w:rsidRDefault="00DC3FC7" w:rsidP="008D2371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pouco reconhe</w:t>
            </w:r>
            <w:r w:rsidR="00C70BAE">
              <w:rPr>
                <w:rFonts w:asciiTheme="minorHAnsi" w:hAnsiTheme="minorHAnsi"/>
                <w:sz w:val="14"/>
                <w:szCs w:val="14"/>
              </w:rPr>
              <w:t>cimento da importância dos obje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>tos técnicos</w:t>
            </w:r>
            <w:r w:rsidR="0032501B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6FB716C3" w14:textId="77777777" w:rsidR="00DC3FC7" w:rsidRPr="00B34C9D" w:rsidRDefault="00DC3FC7" w:rsidP="008D2371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pouco conhecimento da representação gráfica de ideias e soluções</w:t>
            </w:r>
            <w:r w:rsidR="0032501B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DF131B9" w14:textId="77777777" w:rsidR="00DC3FC7" w:rsidRPr="00B34C9D" w:rsidRDefault="00DC3FC7" w:rsidP="008D2371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conhecimento sobre as necessidades e oportunidades tecnológicas</w:t>
            </w:r>
            <w:r w:rsidR="0032501B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090D5BDB" w14:textId="77777777" w:rsidR="00DC3FC7" w:rsidRPr="00B34C9D" w:rsidRDefault="00DC3FC7" w:rsidP="008D2371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 xml:space="preserve">• Revela conhecimento das fases e </w:t>
            </w:r>
            <w:r w:rsidR="00C70BAE">
              <w:rPr>
                <w:rFonts w:asciiTheme="minorHAnsi" w:hAnsiTheme="minorHAnsi"/>
                <w:sz w:val="14"/>
                <w:szCs w:val="14"/>
              </w:rPr>
              <w:t>requisitos técnicos de um proje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>to</w:t>
            </w:r>
            <w:r w:rsidR="0032501B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60898546" w14:textId="77777777" w:rsidR="00DC3FC7" w:rsidRPr="00B34C9D" w:rsidRDefault="00DC3FC7" w:rsidP="008D2371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reconhe</w:t>
            </w:r>
            <w:r w:rsidR="00C70BAE">
              <w:rPr>
                <w:rFonts w:asciiTheme="minorHAnsi" w:hAnsiTheme="minorHAnsi"/>
                <w:sz w:val="14"/>
                <w:szCs w:val="14"/>
              </w:rPr>
              <w:t>cimento da importância dos obje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>tos técnicos</w:t>
            </w:r>
            <w:r w:rsidR="0032501B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16CAA86C" w14:textId="77777777" w:rsidR="00DC3FC7" w:rsidRPr="00B34C9D" w:rsidRDefault="00DC3FC7" w:rsidP="008D2371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conhecimento da representação gráfica de ideias e soluções</w:t>
            </w:r>
            <w:r w:rsidR="0032501B">
              <w:rPr>
                <w:rFonts w:asciiTheme="minorHAnsi" w:hAnsiTheme="minorHAnsi"/>
                <w:sz w:val="14"/>
                <w:szCs w:val="14"/>
              </w:rPr>
              <w:t>:</w:t>
            </w:r>
          </w:p>
          <w:p w14:paraId="77ABF07A" w14:textId="77777777" w:rsidR="00DC3FC7" w:rsidRPr="00B34C9D" w:rsidRDefault="00DC3FC7" w:rsidP="00D80BE5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1A356FD5" w14:textId="77777777" w:rsidR="00DC3FC7" w:rsidRPr="00B34C9D" w:rsidRDefault="00DC3FC7" w:rsidP="008D2371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100D6E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bom conhecimento sobre as necessidades e oportunidades tecnológicas</w:t>
            </w:r>
            <w:r w:rsidR="0032501B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75E000A3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 xml:space="preserve">• Revela bom conhecimento das fases e </w:t>
            </w:r>
            <w:r w:rsidR="00C70BAE">
              <w:rPr>
                <w:rFonts w:asciiTheme="minorHAnsi" w:hAnsiTheme="minorHAnsi"/>
                <w:sz w:val="14"/>
                <w:szCs w:val="14"/>
              </w:rPr>
              <w:t>requisitos técnicos de um proje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>to</w:t>
            </w:r>
            <w:r w:rsidR="0032501B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2D855897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bom reconhe</w:t>
            </w:r>
            <w:r w:rsidR="00C70BAE">
              <w:rPr>
                <w:rFonts w:asciiTheme="minorHAnsi" w:hAnsiTheme="minorHAnsi"/>
                <w:sz w:val="14"/>
                <w:szCs w:val="14"/>
              </w:rPr>
              <w:t>cimento da importância dos obje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>tos técnicos</w:t>
            </w:r>
            <w:r w:rsidR="0032501B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6FA45791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bom conhecimento da representação gráfica de ideias e soluções</w:t>
            </w:r>
            <w:r w:rsidR="0032501B">
              <w:rPr>
                <w:rFonts w:asciiTheme="minorHAnsi" w:hAnsiTheme="minorHAnsi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EC05728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claramente conhecimento sobre as necessidades e oportunidades tecnológicas</w:t>
            </w:r>
            <w:r w:rsidR="0032501B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03DC4837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 xml:space="preserve">• Revela claramente conhecimento das fases e </w:t>
            </w:r>
            <w:r w:rsidR="00C70BAE">
              <w:rPr>
                <w:rFonts w:asciiTheme="minorHAnsi" w:hAnsiTheme="minorHAnsi"/>
                <w:sz w:val="14"/>
                <w:szCs w:val="14"/>
              </w:rPr>
              <w:t>requisitos técnicos de um proje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>to</w:t>
            </w:r>
            <w:r w:rsidR="0032501B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34CB1FAD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claramente reconhecime</w:t>
            </w:r>
            <w:r w:rsidR="00C70BAE">
              <w:rPr>
                <w:rFonts w:asciiTheme="minorHAnsi" w:hAnsiTheme="minorHAnsi"/>
                <w:sz w:val="14"/>
                <w:szCs w:val="14"/>
              </w:rPr>
              <w:t>nto da importância dos obje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>tos técnicos</w:t>
            </w:r>
            <w:r w:rsidR="0032501B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6F8B0470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claramente conhecimento da representação gráfica de ideias e soluções</w:t>
            </w:r>
            <w:r w:rsidR="0032501B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</w:tr>
      <w:tr w:rsidR="00DC3FC7" w:rsidRPr="00B34C9D" w14:paraId="00340A04" w14:textId="77777777" w:rsidTr="001934A5">
        <w:trPr>
          <w:cantSplit/>
          <w:trHeight w:val="3525"/>
        </w:trPr>
        <w:tc>
          <w:tcPr>
            <w:tcW w:w="534" w:type="dxa"/>
            <w:vMerge/>
            <w:tcBorders>
              <w:top w:val="nil"/>
              <w:bottom w:val="nil"/>
            </w:tcBorders>
            <w:textDirection w:val="btLr"/>
          </w:tcPr>
          <w:p w14:paraId="133523B8" w14:textId="77777777" w:rsidR="00DC3FC7" w:rsidRPr="00B34C9D" w:rsidRDefault="00DC3FC7" w:rsidP="00E73033">
            <w:pPr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14:paraId="78A7FDD7" w14:textId="77777777" w:rsidR="001934A5" w:rsidRPr="001934A5" w:rsidRDefault="001934A5" w:rsidP="004911B1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934A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5FC2238E" w14:textId="77777777" w:rsidR="00DC3FC7" w:rsidRPr="001934A5" w:rsidRDefault="00DC3FC7" w:rsidP="001934A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934A5">
              <w:rPr>
                <w:rFonts w:asciiTheme="minorHAnsi" w:hAnsiTheme="minorHAnsi"/>
                <w:b/>
                <w:sz w:val="20"/>
                <w:szCs w:val="20"/>
              </w:rPr>
              <w:t>Recursos e Utilizações Tecnológicas</w:t>
            </w:r>
          </w:p>
          <w:p w14:paraId="35DAE191" w14:textId="77777777" w:rsidR="00DC3FC7" w:rsidRPr="001934A5" w:rsidRDefault="00DC3FC7" w:rsidP="005D3C58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90C4F7E" w14:textId="77777777" w:rsidR="00DC3FC7" w:rsidRPr="001934A5" w:rsidRDefault="00DC3FC7" w:rsidP="005D3C5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8526A1E" w14:textId="77777777" w:rsidR="00DC3FC7" w:rsidRPr="00B34C9D" w:rsidRDefault="00DC3FC7" w:rsidP="00C70BAE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6CBDD677" w14:textId="77777777" w:rsidR="00DC3FC7" w:rsidRPr="00B34C9D" w:rsidRDefault="00C70BAE" w:rsidP="00C70BAE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DC3FC7" w:rsidRPr="00B34C9D">
              <w:rPr>
                <w:rFonts w:asciiTheme="minorHAnsi" w:hAnsiTheme="minorHAnsi"/>
                <w:sz w:val="14"/>
                <w:szCs w:val="14"/>
              </w:rPr>
              <w:t>Selecionar materiais de acordo com as suas características físicas e mecânicas; (D, I, J)</w:t>
            </w:r>
          </w:p>
          <w:p w14:paraId="49D97DB4" w14:textId="77777777" w:rsidR="00DC3FC7" w:rsidRPr="00B34C9D" w:rsidRDefault="00C70BAE" w:rsidP="00C70BAE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DC3FC7" w:rsidRPr="00B34C9D">
              <w:rPr>
                <w:rFonts w:asciiTheme="minorHAnsi" w:hAnsiTheme="minorHAnsi"/>
                <w:sz w:val="14"/>
                <w:szCs w:val="14"/>
              </w:rPr>
              <w:t xml:space="preserve"> Investigar, através de experiências simples, algumas características de materiais; (B,C,D)</w:t>
            </w:r>
          </w:p>
          <w:p w14:paraId="37B84094" w14:textId="77777777" w:rsidR="00DC3FC7" w:rsidRPr="00B34C9D" w:rsidRDefault="00C70BAE" w:rsidP="00C70BAE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DC3FC7" w:rsidRPr="00B34C9D">
              <w:rPr>
                <w:rFonts w:asciiTheme="minorHAnsi" w:hAnsiTheme="minorHAnsi"/>
                <w:sz w:val="14"/>
                <w:szCs w:val="14"/>
              </w:rPr>
              <w:t xml:space="preserve"> Criar soluções tecnológicas através da reutilização ou reciclagem de materiais tendo em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DC3FC7" w:rsidRPr="00B34C9D">
              <w:rPr>
                <w:rFonts w:asciiTheme="minorHAnsi" w:hAnsiTheme="minorHAnsi"/>
                <w:sz w:val="14"/>
                <w:szCs w:val="14"/>
              </w:rPr>
              <w:t>atenção a sustentabilidade ambiental; (A, B, C, D, F, G, H, I, J)</w:t>
            </w:r>
          </w:p>
          <w:p w14:paraId="32922D9B" w14:textId="77777777" w:rsidR="00DC3FC7" w:rsidRPr="00B34C9D" w:rsidRDefault="00C70BAE" w:rsidP="00C70BAE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DC3FC7" w:rsidRPr="00B34C9D">
              <w:rPr>
                <w:rFonts w:asciiTheme="minorHAnsi" w:hAnsiTheme="minorHAnsi"/>
                <w:sz w:val="14"/>
                <w:szCs w:val="14"/>
              </w:rPr>
              <w:t xml:space="preserve"> Utilizar técnicas de transformação dos materiais identificando</w:t>
            </w:r>
          </w:p>
          <w:p w14:paraId="2CEC63DC" w14:textId="77777777" w:rsidR="00DC3FC7" w:rsidRPr="00B34C9D" w:rsidRDefault="00DC3FC7" w:rsidP="00C70BAE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utensílio/ferramenta;</w:t>
            </w:r>
            <w:r w:rsidR="007140CF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>(</w:t>
            </w:r>
            <w:proofErr w:type="gramStart"/>
            <w:r w:rsidRPr="00B34C9D">
              <w:rPr>
                <w:rFonts w:asciiTheme="minorHAnsi" w:hAnsiTheme="minorHAnsi"/>
                <w:sz w:val="14"/>
                <w:szCs w:val="14"/>
              </w:rPr>
              <w:t>I,J</w:t>
            </w:r>
            <w:proofErr w:type="gramEnd"/>
            <w:r w:rsidRPr="00B34C9D">
              <w:rPr>
                <w:rFonts w:asciiTheme="minorHAnsi" w:hAnsiTheme="minorHAnsi"/>
                <w:sz w:val="14"/>
                <w:szCs w:val="14"/>
              </w:rPr>
              <w:t>)</w:t>
            </w:r>
          </w:p>
          <w:p w14:paraId="03BFAC84" w14:textId="77777777" w:rsidR="00DC3FC7" w:rsidRPr="00B34C9D" w:rsidRDefault="00C70BAE" w:rsidP="00C70BAE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DC3FC7" w:rsidRPr="00B34C9D">
              <w:rPr>
                <w:rFonts w:asciiTheme="minorHAnsi" w:hAnsiTheme="minorHAnsi"/>
                <w:sz w:val="14"/>
                <w:szCs w:val="14"/>
              </w:rPr>
              <w:t>Manipular operadores tecnológicos;</w:t>
            </w:r>
            <w:r w:rsidR="007140CF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DC3FC7" w:rsidRPr="00B34C9D">
              <w:rPr>
                <w:rFonts w:asciiTheme="minorHAnsi" w:hAnsiTheme="minorHAnsi"/>
                <w:sz w:val="14"/>
                <w:szCs w:val="14"/>
              </w:rPr>
              <w:t>(F, I, J)</w:t>
            </w:r>
          </w:p>
          <w:p w14:paraId="6B4A0344" w14:textId="77777777" w:rsidR="00DC3FC7" w:rsidRPr="00B34C9D" w:rsidRDefault="00C70BAE" w:rsidP="00C70BAE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DC3FC7" w:rsidRPr="00B34C9D">
              <w:rPr>
                <w:rFonts w:asciiTheme="minorHAnsi" w:hAnsiTheme="minorHAnsi"/>
                <w:sz w:val="14"/>
                <w:szCs w:val="14"/>
              </w:rPr>
              <w:t xml:space="preserve"> Identificar fontes de energia e processos de transformação; (B, F, I)</w:t>
            </w:r>
          </w:p>
          <w:p w14:paraId="116C3434" w14:textId="77777777" w:rsidR="00DC3FC7" w:rsidRPr="00B34C9D" w:rsidRDefault="00DC3FC7" w:rsidP="00C70BAE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C70BAE"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>Colaborar nos cuidados com o seu corpo e no cumprimento de normas de higiene e</w:t>
            </w:r>
          </w:p>
          <w:p w14:paraId="7F1B62F6" w14:textId="77777777" w:rsidR="00DC3FC7" w:rsidRPr="00B34C9D" w:rsidRDefault="00DC3FC7" w:rsidP="00C70BAE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segurança na utilização de recursos tecnológicos. (E, F, G, J)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14:paraId="58B080C9" w14:textId="77777777" w:rsidR="00DC3FC7" w:rsidRPr="00B34C9D" w:rsidRDefault="00DC3FC7" w:rsidP="00EF45CB">
            <w:pPr>
              <w:rPr>
                <w:rFonts w:asciiTheme="minorHAnsi" w:eastAsia="Calibri" w:hAnsiTheme="minorHAnsi" w:cs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06497DF5" w14:textId="77777777" w:rsidR="00DC3FC7" w:rsidRPr="00B34C9D" w:rsidRDefault="00DC3FC7" w:rsidP="00CE5C55">
            <w:pPr>
              <w:rPr>
                <w:rFonts w:asciiTheme="minorHAnsi" w:hAnsiTheme="minorHAnsi"/>
                <w:sz w:val="14"/>
                <w:szCs w:val="1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C71D8CD" w14:textId="77777777" w:rsidR="00DC3FC7" w:rsidRPr="00B34C9D" w:rsidRDefault="00DC3FC7" w:rsidP="00385F6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4"/>
                <w:szCs w:val="14"/>
              </w:rPr>
            </w:pPr>
          </w:p>
          <w:p w14:paraId="4696FE2C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Não revela conhecimento das qualidades dos materiais de acordo com as suas características físicas e mecânicas</w:t>
            </w:r>
            <w:r w:rsidR="0032501B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29A1C5B0" w14:textId="77777777" w:rsidR="00DC3FC7" w:rsidRPr="00B34C9D" w:rsidRDefault="0032501B" w:rsidP="004B7DD2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• Não revela domínio na conce</w:t>
            </w:r>
            <w:r w:rsidR="00DC3FC7" w:rsidRPr="00B34C9D">
              <w:rPr>
                <w:rFonts w:asciiTheme="minorHAnsi" w:hAnsiTheme="minorHAnsi"/>
                <w:sz w:val="14"/>
                <w:szCs w:val="14"/>
              </w:rPr>
              <w:t>ção de artefactos através de experiências simples</w:t>
            </w:r>
            <w:r>
              <w:rPr>
                <w:rFonts w:asciiTheme="minorHAnsi" w:hAnsiTheme="minorHAnsi"/>
                <w:sz w:val="14"/>
                <w:szCs w:val="14"/>
              </w:rPr>
              <w:t>;</w:t>
            </w:r>
            <w:r w:rsidR="00DC3FC7"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3E29B366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Não revela cumprimento de normas de higiene/segurança na utilização de recursos tecnológicos e nos cuidados com o seu corpo</w:t>
            </w:r>
            <w:r w:rsidR="0032501B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0D42E50" w14:textId="77777777" w:rsidR="00DC3FC7" w:rsidRPr="00B34C9D" w:rsidRDefault="00DC3FC7" w:rsidP="00385F6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4"/>
                <w:szCs w:val="14"/>
              </w:rPr>
            </w:pPr>
          </w:p>
          <w:p w14:paraId="4701A03C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pouco conhecimento das qualidades dos materiais de acordo com as suas características físicas e mecânicas</w:t>
            </w:r>
            <w:r w:rsidR="0032501B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246CEA3A" w14:textId="77777777" w:rsidR="00DC3FC7" w:rsidRPr="00B34C9D" w:rsidRDefault="0032501B" w:rsidP="004B7DD2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• Revela pouco domínio na conce</w:t>
            </w:r>
            <w:r w:rsidR="00DC3FC7" w:rsidRPr="00B34C9D">
              <w:rPr>
                <w:rFonts w:asciiTheme="minorHAnsi" w:hAnsiTheme="minorHAnsi"/>
                <w:sz w:val="14"/>
                <w:szCs w:val="14"/>
              </w:rPr>
              <w:t>ção de artefactos através de experiências simples</w:t>
            </w:r>
            <w:r>
              <w:rPr>
                <w:rFonts w:asciiTheme="minorHAnsi" w:hAnsiTheme="minorHAnsi"/>
                <w:sz w:val="14"/>
                <w:szCs w:val="14"/>
              </w:rPr>
              <w:t>;</w:t>
            </w:r>
            <w:r w:rsidR="00DC3FC7"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0162710A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pouco cumprimento de normas de higiene/segurança na utilização de recursos tecnológicos e nos cuidados com o seu corpo</w:t>
            </w:r>
            <w:r w:rsidR="0032501B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897486D" w14:textId="77777777" w:rsidR="00DC3FC7" w:rsidRPr="00B34C9D" w:rsidRDefault="00DC3FC7" w:rsidP="00385F6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4"/>
                <w:szCs w:val="14"/>
              </w:rPr>
            </w:pPr>
          </w:p>
          <w:p w14:paraId="1EC2557E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conhecimento das qualidades dos materiais de acordo com as suas características físicas e mecânicas</w:t>
            </w:r>
            <w:r w:rsidR="0032501B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20568430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</w:t>
            </w:r>
            <w:r w:rsidR="0032501B">
              <w:rPr>
                <w:rFonts w:asciiTheme="minorHAnsi" w:hAnsiTheme="minorHAnsi"/>
                <w:sz w:val="14"/>
                <w:szCs w:val="14"/>
              </w:rPr>
              <w:t xml:space="preserve"> domínio na conce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>ção de artefactos através de experiências simples</w:t>
            </w:r>
            <w:r w:rsidR="0032501B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3219EEDE" w14:textId="77777777" w:rsidR="00DC3FC7" w:rsidRPr="00B34C9D" w:rsidRDefault="00DC3FC7" w:rsidP="00D80BE5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cumprimento de normas de higiene/segurança na utilização de recursos tecnológicos e nos cuidados com o seu corpo</w:t>
            </w:r>
            <w:r w:rsidR="0032501B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ED94CA" w14:textId="77777777" w:rsidR="00DC3FC7" w:rsidRPr="00B34C9D" w:rsidRDefault="00DC3FC7" w:rsidP="00385F6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4"/>
                <w:szCs w:val="14"/>
              </w:rPr>
            </w:pPr>
          </w:p>
          <w:p w14:paraId="6071D090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bom conhecimento das qualidades dos materiais de acordo com as suas características físicas e mecânicas</w:t>
            </w:r>
            <w:r w:rsidR="0032501B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095B1396" w14:textId="77777777" w:rsidR="00DC3FC7" w:rsidRPr="00B34C9D" w:rsidRDefault="0032501B" w:rsidP="004B7DD2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• Revela bom domínio na conce</w:t>
            </w:r>
            <w:r w:rsidR="00DC3FC7" w:rsidRPr="00B34C9D">
              <w:rPr>
                <w:rFonts w:asciiTheme="minorHAnsi" w:hAnsiTheme="minorHAnsi"/>
                <w:sz w:val="14"/>
                <w:szCs w:val="14"/>
              </w:rPr>
              <w:t>ção de artefactos através de experiências simples</w:t>
            </w:r>
            <w:r>
              <w:rPr>
                <w:rFonts w:asciiTheme="minorHAnsi" w:hAnsiTheme="minorHAnsi"/>
                <w:sz w:val="14"/>
                <w:szCs w:val="14"/>
              </w:rPr>
              <w:t>;</w:t>
            </w:r>
            <w:r w:rsidR="00DC3FC7"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060B0ADB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bom cumprimento de normas de higiene/segurança na utilização de recursos tecnológicos e nos cuidados com o seu corpo</w:t>
            </w:r>
            <w:r w:rsidR="0032501B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AC3139" w14:textId="77777777" w:rsidR="00DC3FC7" w:rsidRPr="00B34C9D" w:rsidRDefault="00DC3FC7" w:rsidP="00385F6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4"/>
                <w:szCs w:val="14"/>
              </w:rPr>
            </w:pPr>
          </w:p>
          <w:p w14:paraId="18E9445B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claramente conhecimento das qualidades dos materiais de acordo com as suas características físicas e mecânicas</w:t>
            </w:r>
            <w:r w:rsidR="0032501B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47F01938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</w:t>
            </w:r>
            <w:r w:rsidR="0032501B">
              <w:rPr>
                <w:rFonts w:asciiTheme="minorHAnsi" w:hAnsiTheme="minorHAnsi"/>
                <w:sz w:val="14"/>
                <w:szCs w:val="14"/>
              </w:rPr>
              <w:t>ela claramente domínio na conce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>ção de artefactos através de experiências simples</w:t>
            </w:r>
            <w:r w:rsidR="0032501B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61046218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claramente o cumprimento de normas de higiene/segurança na utilização de recursos tecnológicos e nos cuidados com o seu corpo</w:t>
            </w:r>
            <w:r w:rsidR="0032501B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</w:tr>
      <w:tr w:rsidR="00DC3FC7" w:rsidRPr="00B34C9D" w14:paraId="520D9E1B" w14:textId="77777777" w:rsidTr="001934A5">
        <w:trPr>
          <w:cantSplit/>
          <w:trHeight w:val="3559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6770E004" w14:textId="77777777" w:rsidR="00DC3FC7" w:rsidRPr="00B34C9D" w:rsidRDefault="00DC3FC7" w:rsidP="00EF45CB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14:paraId="704EEBDE" w14:textId="77777777" w:rsidR="00DC3FC7" w:rsidRPr="001934A5" w:rsidRDefault="00DC3FC7" w:rsidP="005D3C58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EBB99E3" w14:textId="77777777" w:rsidR="00DC3FC7" w:rsidRPr="001934A5" w:rsidRDefault="00DC3FC7" w:rsidP="005D3C58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934A5">
              <w:rPr>
                <w:rFonts w:asciiTheme="minorHAnsi" w:hAnsiTheme="minorHAnsi"/>
                <w:b/>
                <w:sz w:val="20"/>
                <w:szCs w:val="20"/>
              </w:rPr>
              <w:t>Tecnologia e Sociedade</w:t>
            </w:r>
          </w:p>
        </w:tc>
        <w:tc>
          <w:tcPr>
            <w:tcW w:w="2977" w:type="dxa"/>
          </w:tcPr>
          <w:p w14:paraId="1E0B6538" w14:textId="77777777" w:rsidR="00DC3FC7" w:rsidRPr="00B34C9D" w:rsidRDefault="00DC3FC7" w:rsidP="00EF45CB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3636E152" w14:textId="77777777" w:rsidR="00DC3FC7" w:rsidRPr="00B34C9D" w:rsidRDefault="00A330E7" w:rsidP="004911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rebuchet MS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DC3FC7" w:rsidRPr="00B34C9D">
              <w:rPr>
                <w:rFonts w:asciiTheme="minorHAnsi" w:hAnsiTheme="minorHAnsi" w:cs="Trebuchet MS"/>
                <w:sz w:val="14"/>
                <w:szCs w:val="14"/>
              </w:rPr>
              <w:t>Reconhecer o potencial tecnológico dos recursos do meio ambiente e impactos, funções,</w:t>
            </w:r>
          </w:p>
          <w:p w14:paraId="726EE7AB" w14:textId="77777777" w:rsidR="00DC3FC7" w:rsidRPr="00B34C9D" w:rsidRDefault="00DC3FC7" w:rsidP="004911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rebuchet MS"/>
                <w:sz w:val="14"/>
                <w:szCs w:val="14"/>
              </w:rPr>
            </w:pPr>
            <w:r w:rsidRPr="00B34C9D">
              <w:rPr>
                <w:rFonts w:asciiTheme="minorHAnsi" w:hAnsiTheme="minorHAnsi" w:cs="Trebuchet MS"/>
                <w:sz w:val="14"/>
                <w:szCs w:val="14"/>
              </w:rPr>
              <w:t>vantagens e impactos (positivos ou negativos) pessoais, sociais e ambientais; (E, F, G, I, J)</w:t>
            </w:r>
          </w:p>
          <w:p w14:paraId="23BA8601" w14:textId="77777777" w:rsidR="00DC3FC7" w:rsidRPr="00B34C9D" w:rsidRDefault="00A330E7" w:rsidP="004911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rebuchet MS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DC3FC7" w:rsidRPr="00B34C9D">
              <w:rPr>
                <w:rFonts w:asciiTheme="minorHAnsi" w:hAnsiTheme="minorHAnsi" w:cs="Trebuchet MS"/>
                <w:sz w:val="14"/>
                <w:szCs w:val="14"/>
              </w:rPr>
              <w:t xml:space="preserve"> Compreender a evolução dos artefactos, objetos e equipamentos estabelecendo relações</w:t>
            </w:r>
          </w:p>
          <w:p w14:paraId="45B3AA02" w14:textId="77777777" w:rsidR="00DC3FC7" w:rsidRPr="00B34C9D" w:rsidRDefault="00DC3FC7" w:rsidP="004911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rebuchet MS"/>
                <w:sz w:val="14"/>
                <w:szCs w:val="14"/>
              </w:rPr>
            </w:pPr>
            <w:r w:rsidRPr="00B34C9D">
              <w:rPr>
                <w:rFonts w:asciiTheme="minorHAnsi" w:hAnsiTheme="minorHAnsi" w:cs="Trebuchet MS"/>
                <w:sz w:val="14"/>
                <w:szCs w:val="14"/>
              </w:rPr>
              <w:t>temporais nos contextos sociais e naturais; (C, D, G, I)</w:t>
            </w:r>
          </w:p>
          <w:p w14:paraId="188DD9CF" w14:textId="77777777" w:rsidR="00DC3FC7" w:rsidRPr="00B34C9D" w:rsidRDefault="00A330E7" w:rsidP="004911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rebuchet MS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DC3FC7" w:rsidRPr="00B34C9D">
              <w:rPr>
                <w:rFonts w:asciiTheme="minorHAnsi" w:hAnsiTheme="minorHAnsi" w:cs="Trebuchet MS"/>
                <w:sz w:val="14"/>
                <w:szCs w:val="14"/>
              </w:rPr>
              <w:t xml:space="preserve"> Analisar situações concretas como consumidor prudente e defensor do património</w:t>
            </w:r>
          </w:p>
          <w:p w14:paraId="14E98DD4" w14:textId="77777777" w:rsidR="00DC3FC7" w:rsidRPr="00B34C9D" w:rsidRDefault="00DC3FC7" w:rsidP="004911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rebuchet MS"/>
                <w:sz w:val="14"/>
                <w:szCs w:val="14"/>
              </w:rPr>
            </w:pPr>
            <w:r w:rsidRPr="00B34C9D">
              <w:rPr>
                <w:rFonts w:asciiTheme="minorHAnsi" w:hAnsiTheme="minorHAnsi" w:cs="Trebuchet MS"/>
                <w:sz w:val="14"/>
                <w:szCs w:val="14"/>
              </w:rPr>
              <w:t>cultural, natural da sua localidade e região, manifestando preocupações com a</w:t>
            </w:r>
          </w:p>
          <w:p w14:paraId="5EF2B742" w14:textId="77777777" w:rsidR="00DC3FC7" w:rsidRPr="00B34C9D" w:rsidRDefault="00DC3FC7" w:rsidP="004911B1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 w:cs="Trebuchet MS"/>
                <w:sz w:val="14"/>
                <w:szCs w:val="14"/>
              </w:rPr>
              <w:t xml:space="preserve">conservação da natureza e respeito pelo ambiente. </w:t>
            </w:r>
            <w:r w:rsidR="007140CF">
              <w:rPr>
                <w:rFonts w:asciiTheme="minorHAnsi" w:hAnsiTheme="minorHAnsi" w:cs="Trebuchet MS"/>
                <w:sz w:val="14"/>
                <w:szCs w:val="14"/>
              </w:rPr>
              <w:t>(</w:t>
            </w:r>
            <w:r w:rsidRPr="00B34C9D">
              <w:rPr>
                <w:rFonts w:asciiTheme="minorHAnsi" w:hAnsiTheme="minorHAnsi" w:cs="Trebuchet MS"/>
                <w:sz w:val="14"/>
                <w:szCs w:val="14"/>
              </w:rPr>
              <w:t>A, B, C, D, F, G, H, I, J)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14:paraId="206D567D" w14:textId="77777777" w:rsidR="00DC3FC7" w:rsidRPr="00B34C9D" w:rsidRDefault="00DC3FC7" w:rsidP="00EF45C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D9BC863" w14:textId="77777777" w:rsidR="00DC3FC7" w:rsidRPr="00B34C9D" w:rsidRDefault="00DC3FC7" w:rsidP="00EF45C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560" w:type="dxa"/>
          </w:tcPr>
          <w:p w14:paraId="7C6342AC" w14:textId="77777777" w:rsidR="00DC3FC7" w:rsidRPr="00B34C9D" w:rsidRDefault="00DC3FC7" w:rsidP="00E451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4"/>
                <w:szCs w:val="14"/>
              </w:rPr>
            </w:pPr>
          </w:p>
          <w:p w14:paraId="0701AFFB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Não revela reconhecimento do potencial tecnológico dos recursos do meio ambiente, funções e impactos pessoais, sociais e ambientais</w:t>
            </w:r>
            <w:r w:rsidR="007140CF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66C8EE72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Não revela conhecimento da evolução dos artefactos, objetos e equipamentos (relações temporais nos contextos sociais e naturais)</w:t>
            </w:r>
            <w:r w:rsidR="008442A5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45708972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 xml:space="preserve">• Não revela domínio na </w:t>
            </w:r>
            <w:proofErr w:type="gramStart"/>
            <w:r w:rsidRPr="00B34C9D">
              <w:rPr>
                <w:rFonts w:asciiTheme="minorHAnsi" w:hAnsiTheme="minorHAnsi"/>
                <w:sz w:val="14"/>
                <w:szCs w:val="14"/>
              </w:rPr>
              <w:t>analise</w:t>
            </w:r>
            <w:proofErr w:type="gramEnd"/>
            <w:r w:rsidRPr="00B34C9D">
              <w:rPr>
                <w:rFonts w:asciiTheme="minorHAnsi" w:hAnsiTheme="minorHAnsi"/>
                <w:sz w:val="14"/>
                <w:szCs w:val="14"/>
              </w:rPr>
              <w:t xml:space="preserve"> de situações concretas como consumidor defensor do património cultural e natural</w:t>
            </w:r>
            <w:r w:rsidR="002D5576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1559" w:type="dxa"/>
          </w:tcPr>
          <w:p w14:paraId="0955A1D3" w14:textId="77777777" w:rsidR="00DC3FC7" w:rsidRPr="00B34C9D" w:rsidRDefault="00DC3FC7" w:rsidP="00E451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4"/>
                <w:szCs w:val="14"/>
              </w:rPr>
            </w:pPr>
          </w:p>
          <w:p w14:paraId="352DD31A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pouco reconhecimento do potencial tecnológico dos recursos do meio ambiente, funções e impactos pessoais, sociais e ambientais</w:t>
            </w:r>
            <w:r w:rsidR="002D5576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3A084FCE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pouco conhecimento da evolução dos artefactos, objetos e equipamentos (relações temporais nos contextos sociais e naturais)</w:t>
            </w:r>
            <w:r w:rsidR="002D5576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6BEA76FD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 xml:space="preserve">• Revela pouco domínio na </w:t>
            </w:r>
            <w:proofErr w:type="gramStart"/>
            <w:r w:rsidRPr="00B34C9D">
              <w:rPr>
                <w:rFonts w:asciiTheme="minorHAnsi" w:hAnsiTheme="minorHAnsi"/>
                <w:sz w:val="14"/>
                <w:szCs w:val="14"/>
              </w:rPr>
              <w:t>analise</w:t>
            </w:r>
            <w:proofErr w:type="gramEnd"/>
            <w:r w:rsidRPr="00B34C9D">
              <w:rPr>
                <w:rFonts w:asciiTheme="minorHAnsi" w:hAnsiTheme="minorHAnsi"/>
                <w:sz w:val="14"/>
                <w:szCs w:val="14"/>
              </w:rPr>
              <w:t xml:space="preserve"> de situações concretas como consumidor defensor do património cultural e natural</w:t>
            </w:r>
            <w:r w:rsidR="002D5576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1701" w:type="dxa"/>
          </w:tcPr>
          <w:p w14:paraId="1CE3A9FE" w14:textId="77777777" w:rsidR="00DC3FC7" w:rsidRPr="00B34C9D" w:rsidRDefault="00DC3FC7" w:rsidP="00E451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4"/>
                <w:szCs w:val="14"/>
              </w:rPr>
            </w:pPr>
          </w:p>
          <w:p w14:paraId="64FD4645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reconhecimento do potencial tecnológico dos recursos do meio ambiente, funções e impactos pessoais, sociais e ambientais</w:t>
            </w:r>
            <w:r w:rsidR="002D5576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637DAC77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conhecimento da evolução dos artefactos, objetos e equipamentos (relações temporais nos contextos sociais e naturais)</w:t>
            </w:r>
            <w:r w:rsidR="002D5576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674E448B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 xml:space="preserve">• Revela domínio na </w:t>
            </w:r>
            <w:proofErr w:type="gramStart"/>
            <w:r w:rsidRPr="00B34C9D">
              <w:rPr>
                <w:rFonts w:asciiTheme="minorHAnsi" w:hAnsiTheme="minorHAnsi"/>
                <w:sz w:val="14"/>
                <w:szCs w:val="14"/>
              </w:rPr>
              <w:t>analise</w:t>
            </w:r>
            <w:proofErr w:type="gramEnd"/>
            <w:r w:rsidRPr="00B34C9D">
              <w:rPr>
                <w:rFonts w:asciiTheme="minorHAnsi" w:hAnsiTheme="minorHAnsi"/>
                <w:sz w:val="14"/>
                <w:szCs w:val="14"/>
              </w:rPr>
              <w:t xml:space="preserve"> de situações concretas como consumidor defensor do património cultural</w:t>
            </w:r>
            <w:r w:rsidR="002D5576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1701" w:type="dxa"/>
          </w:tcPr>
          <w:p w14:paraId="40A8773E" w14:textId="77777777" w:rsidR="00DC3FC7" w:rsidRPr="00B34C9D" w:rsidRDefault="00DC3FC7" w:rsidP="00E451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4"/>
                <w:szCs w:val="14"/>
              </w:rPr>
            </w:pPr>
          </w:p>
          <w:p w14:paraId="19F34AD6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bom reconhecimento do potencial tecnológico dos recursos do meio ambiente, funções e impactos pessoais, sociais e ambientais</w:t>
            </w:r>
            <w:r w:rsidR="002D5576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258AA7E5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bom conhecimento da evolução dos artefactos, objetos e equipamentos (relações temporais nos contextos sociais e naturais)</w:t>
            </w:r>
            <w:r w:rsidR="002D5576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5357BFDA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 xml:space="preserve">• Revela bom domínio na </w:t>
            </w:r>
            <w:proofErr w:type="gramStart"/>
            <w:r w:rsidRPr="00B34C9D">
              <w:rPr>
                <w:rFonts w:asciiTheme="minorHAnsi" w:hAnsiTheme="minorHAnsi"/>
                <w:sz w:val="14"/>
                <w:szCs w:val="14"/>
              </w:rPr>
              <w:t>analise</w:t>
            </w:r>
            <w:proofErr w:type="gramEnd"/>
            <w:r w:rsidRPr="00B34C9D">
              <w:rPr>
                <w:rFonts w:asciiTheme="minorHAnsi" w:hAnsiTheme="minorHAnsi"/>
                <w:sz w:val="14"/>
                <w:szCs w:val="14"/>
              </w:rPr>
              <w:t xml:space="preserve"> de situações concretas como consumidor defensor do património cultural e natural</w:t>
            </w:r>
            <w:r w:rsidR="002D5576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1701" w:type="dxa"/>
          </w:tcPr>
          <w:p w14:paraId="6867E8DB" w14:textId="77777777" w:rsidR="00DC3FC7" w:rsidRPr="00B34C9D" w:rsidRDefault="00DC3FC7" w:rsidP="00E451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4"/>
                <w:szCs w:val="14"/>
              </w:rPr>
            </w:pPr>
          </w:p>
          <w:p w14:paraId="755D1184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claramente reconhecimento do potencial tecnológico dos recursos do meio ambiente, funções e impactos pessoais, sociais e ambientais</w:t>
            </w:r>
            <w:r w:rsidR="002D5576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0E75EDBE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 Revela claramente conhecimento da evolução dos artefactos, objetos e equipamentos (relações temporais nos contextos sociais e naturais)</w:t>
            </w:r>
            <w:r w:rsidR="002D5576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5D2E3E01" w14:textId="77777777" w:rsidR="00DC3FC7" w:rsidRPr="00B34C9D" w:rsidRDefault="00DC3FC7" w:rsidP="004B7DD2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 xml:space="preserve">• </w:t>
            </w:r>
            <w:r w:rsidR="002D5576">
              <w:rPr>
                <w:rFonts w:asciiTheme="minorHAnsi" w:hAnsiTheme="minorHAnsi"/>
                <w:sz w:val="14"/>
                <w:szCs w:val="14"/>
              </w:rPr>
              <w:t>Revela claramente domínio na aná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>lise de situações concretas como consumidor defensor do património cultural e natural</w:t>
            </w:r>
            <w:r w:rsidR="002D5576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</w:tr>
      <w:tr w:rsidR="008D2371" w:rsidRPr="00B34C9D" w14:paraId="61AD9190" w14:textId="77777777" w:rsidTr="001934A5">
        <w:trPr>
          <w:cantSplit/>
          <w:trHeight w:val="1788"/>
        </w:trPr>
        <w:tc>
          <w:tcPr>
            <w:tcW w:w="534" w:type="dxa"/>
            <w:vMerge w:val="restart"/>
            <w:textDirection w:val="btLr"/>
          </w:tcPr>
          <w:p w14:paraId="6F77414E" w14:textId="77777777" w:rsidR="004911B1" w:rsidRPr="001934A5" w:rsidRDefault="004911B1" w:rsidP="002A7B24">
            <w:pPr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1934A5">
              <w:rPr>
                <w:rFonts w:asciiTheme="minorHAnsi" w:hAnsiTheme="minorHAnsi"/>
                <w:b/>
              </w:rPr>
              <w:t>Atitudes – 50%</w:t>
            </w:r>
          </w:p>
        </w:tc>
        <w:tc>
          <w:tcPr>
            <w:tcW w:w="708" w:type="dxa"/>
            <w:textDirection w:val="btLr"/>
          </w:tcPr>
          <w:p w14:paraId="4D1142D3" w14:textId="77777777" w:rsidR="00376820" w:rsidRPr="001934A5" w:rsidRDefault="004911B1" w:rsidP="00376820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934A5">
              <w:rPr>
                <w:rFonts w:asciiTheme="minorHAnsi" w:hAnsiTheme="minorHAnsi"/>
                <w:b/>
                <w:sz w:val="20"/>
                <w:szCs w:val="20"/>
              </w:rPr>
              <w:t>Relacionamento</w:t>
            </w:r>
          </w:p>
          <w:p w14:paraId="2A3D6B4D" w14:textId="77777777" w:rsidR="004911B1" w:rsidRPr="001934A5" w:rsidRDefault="004911B1" w:rsidP="00376820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934A5">
              <w:rPr>
                <w:rFonts w:asciiTheme="minorHAnsi" w:hAnsiTheme="minorHAnsi"/>
                <w:b/>
                <w:sz w:val="20"/>
                <w:szCs w:val="20"/>
              </w:rPr>
              <w:t>interpessoal</w:t>
            </w:r>
          </w:p>
        </w:tc>
        <w:tc>
          <w:tcPr>
            <w:tcW w:w="2977" w:type="dxa"/>
          </w:tcPr>
          <w:p w14:paraId="114A29DD" w14:textId="77777777" w:rsidR="00376820" w:rsidRPr="00B34C9D" w:rsidRDefault="00376820" w:rsidP="005D3C58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6534C24C" w14:textId="77777777" w:rsidR="004911B1" w:rsidRPr="00B34C9D" w:rsidRDefault="00A330E7" w:rsidP="005D3C58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Respeitar as regras de trabalho, de higiene de segurança na sala de aula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340ED499" w14:textId="77777777" w:rsidR="004911B1" w:rsidRPr="00B34C9D" w:rsidRDefault="004911B1" w:rsidP="005D3C58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37FEB624" w14:textId="77777777" w:rsidR="004911B1" w:rsidRPr="00B34C9D" w:rsidRDefault="00A330E7" w:rsidP="005D3C5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Participar na realização das tarefas propostas</w:t>
            </w:r>
            <w:r w:rsidR="00E74122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</w:tcPr>
          <w:p w14:paraId="419E64A3" w14:textId="77777777" w:rsidR="00376820" w:rsidRPr="00B34C9D" w:rsidRDefault="00376820" w:rsidP="00EF45CB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748787B8" w14:textId="77777777" w:rsidR="004911B1" w:rsidRDefault="00A330E7" w:rsidP="00732B7A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Respeitador da diferença/do outro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0E6E9B21" w14:textId="77777777" w:rsidR="00E74122" w:rsidRPr="00B34C9D" w:rsidRDefault="00E74122" w:rsidP="00732B7A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</w:p>
          <w:p w14:paraId="4441E913" w14:textId="77777777" w:rsidR="004911B1" w:rsidRDefault="00A330E7" w:rsidP="00732B7A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Sistematizador/ organizador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2F975E90" w14:textId="77777777" w:rsidR="00E74122" w:rsidRPr="00B34C9D" w:rsidRDefault="00E74122" w:rsidP="00732B7A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</w:p>
          <w:p w14:paraId="5D1379ED" w14:textId="77777777" w:rsidR="004911B1" w:rsidRDefault="00A330E7" w:rsidP="00732B7A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Participativo/ colaborador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4F395B1A" w14:textId="77777777" w:rsidR="00E74122" w:rsidRPr="00B34C9D" w:rsidRDefault="00E74122" w:rsidP="00732B7A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</w:p>
          <w:p w14:paraId="6668E4C3" w14:textId="77777777" w:rsidR="004911B1" w:rsidRDefault="00A330E7" w:rsidP="00732B7A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Respeitador da diferença/do outro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611CF164" w14:textId="77777777" w:rsidR="00E74122" w:rsidRPr="00B34C9D" w:rsidRDefault="00E74122" w:rsidP="00732B7A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</w:p>
          <w:p w14:paraId="2E658064" w14:textId="77777777" w:rsidR="004911B1" w:rsidRDefault="00A330E7" w:rsidP="00732B7A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Sistematizador/ organizador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06FB47DC" w14:textId="77777777" w:rsidR="00E74122" w:rsidRPr="00B34C9D" w:rsidRDefault="00E74122" w:rsidP="00732B7A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</w:p>
          <w:p w14:paraId="710079FE" w14:textId="77777777" w:rsidR="004911B1" w:rsidRPr="00B34C9D" w:rsidRDefault="00A330E7" w:rsidP="00732B7A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Participativo/ colaborador</w:t>
            </w:r>
            <w:r w:rsidR="00E74122">
              <w:rPr>
                <w:rFonts w:asciiTheme="minorHAnsi" w:hAnsiTheme="minorHAnsi"/>
                <w:sz w:val="14"/>
                <w:szCs w:val="14"/>
              </w:rPr>
              <w:t>.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3A54F285" w14:textId="77777777" w:rsidR="004911B1" w:rsidRPr="00B34C9D" w:rsidRDefault="004911B1" w:rsidP="00EF45CB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67E8ABDC" w14:textId="77777777" w:rsidR="004911B1" w:rsidRPr="00B34C9D" w:rsidRDefault="004911B1" w:rsidP="00EF45CB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64160511" w14:textId="77777777" w:rsidR="004911B1" w:rsidRPr="00B34C9D" w:rsidRDefault="004911B1" w:rsidP="00EF45C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</w:tcPr>
          <w:p w14:paraId="3BCD3777" w14:textId="77777777" w:rsidR="004911B1" w:rsidRPr="00B34C9D" w:rsidRDefault="004911B1" w:rsidP="00732B7A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</w:p>
          <w:p w14:paraId="4AD5A559" w14:textId="77777777" w:rsidR="00376820" w:rsidRPr="00B34C9D" w:rsidRDefault="00376820" w:rsidP="00732B7A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</w:p>
          <w:p w14:paraId="01352E5D" w14:textId="77777777" w:rsidR="00376820" w:rsidRDefault="00376820" w:rsidP="00732B7A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</w:p>
          <w:p w14:paraId="70404FE4" w14:textId="77777777" w:rsidR="00E74122" w:rsidRDefault="00E74122" w:rsidP="00732B7A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</w:p>
          <w:p w14:paraId="6E45E12D" w14:textId="77777777" w:rsidR="00E74122" w:rsidRDefault="00E74122" w:rsidP="00732B7A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</w:p>
          <w:p w14:paraId="09DC70C4" w14:textId="77777777" w:rsidR="00E74122" w:rsidRDefault="00E74122" w:rsidP="00732B7A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</w:p>
          <w:p w14:paraId="68DEB497" w14:textId="77777777" w:rsidR="00E74122" w:rsidRDefault="00E74122" w:rsidP="00732B7A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</w:p>
          <w:p w14:paraId="42C2F732" w14:textId="77777777" w:rsidR="00E74122" w:rsidRPr="00B34C9D" w:rsidRDefault="00E74122" w:rsidP="00732B7A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</w:p>
          <w:p w14:paraId="4C921A0C" w14:textId="77777777" w:rsidR="004911B1" w:rsidRPr="00B34C9D" w:rsidRDefault="00A330E7" w:rsidP="00732B7A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Grelha de registo de observação direta</w:t>
            </w:r>
            <w:r w:rsidR="00E74122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1560" w:type="dxa"/>
            <w:vMerge w:val="restart"/>
          </w:tcPr>
          <w:p w14:paraId="1BFE12E2" w14:textId="77777777" w:rsidR="004911B1" w:rsidRPr="00B34C9D" w:rsidRDefault="00A330E7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Revela ausência total</w:t>
            </w:r>
          </w:p>
          <w:p w14:paraId="7D271761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de interesse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5FB8D5AE" w14:textId="77777777" w:rsidR="004911B1" w:rsidRPr="00B34C9D" w:rsidRDefault="00A330E7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Não é empenhado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50EA4E59" w14:textId="77777777" w:rsidR="004911B1" w:rsidRPr="00B34C9D" w:rsidRDefault="00A330E7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Apresenta dificuldades</w:t>
            </w:r>
          </w:p>
          <w:p w14:paraId="47CC99E1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ao nível da</w:t>
            </w:r>
          </w:p>
          <w:p w14:paraId="0F3815A6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sociabilidade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75A32AAA" w14:textId="77777777" w:rsidR="004911B1" w:rsidRPr="00B34C9D" w:rsidRDefault="00A330E7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Não respeita qualquer</w:t>
            </w:r>
          </w:p>
          <w:p w14:paraId="0FA89FCA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regra do Regulamento</w:t>
            </w:r>
          </w:p>
          <w:p w14:paraId="5306CEBD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Interno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47361801" w14:textId="77777777" w:rsidR="004911B1" w:rsidRPr="00B34C9D" w:rsidRDefault="00A330E7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Não respeita os colegas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0143B50F" w14:textId="77777777" w:rsidR="004911B1" w:rsidRPr="00B34C9D" w:rsidRDefault="00A330E7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Revela total falta de</w:t>
            </w:r>
          </w:p>
          <w:p w14:paraId="1D85B9FF" w14:textId="77777777" w:rsidR="004911B1" w:rsidRPr="00B34C9D" w:rsidRDefault="00E74122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R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esponsabilidade</w:t>
            </w:r>
            <w:r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2E3D324C" w14:textId="77777777" w:rsidR="004911B1" w:rsidRPr="00B34C9D" w:rsidRDefault="00A330E7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Não é assíduo</w:t>
            </w:r>
            <w:r w:rsidR="00E74122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</w:tcPr>
          <w:p w14:paraId="7CBF5799" w14:textId="77777777" w:rsidR="004911B1" w:rsidRPr="00B34C9D" w:rsidRDefault="00A330E7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Revela pouco</w:t>
            </w:r>
          </w:p>
          <w:p w14:paraId="539083CD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empenho /interesse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6A1D3167" w14:textId="77777777" w:rsidR="004911B1" w:rsidRPr="00B34C9D" w:rsidRDefault="00A330E7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Não participa nas</w:t>
            </w:r>
          </w:p>
          <w:p w14:paraId="7CFD25C4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atividades letivas</w:t>
            </w:r>
          </w:p>
          <w:p w14:paraId="169EB8E1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regularmente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62276022" w14:textId="77777777" w:rsidR="004911B1" w:rsidRPr="00B34C9D" w:rsidRDefault="00A330E7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Não traz o material</w:t>
            </w:r>
          </w:p>
          <w:p w14:paraId="1B9FF4BC" w14:textId="77777777" w:rsidR="004911B1" w:rsidRPr="00B34C9D" w:rsidRDefault="00E74122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N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ecessário</w:t>
            </w:r>
            <w:r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627C97DA" w14:textId="77777777" w:rsidR="004911B1" w:rsidRPr="00B34C9D" w:rsidRDefault="00A330E7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Não possui o</w:t>
            </w:r>
          </w:p>
          <w:p w14:paraId="60DA71F1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caderno atualizado</w:t>
            </w:r>
          </w:p>
          <w:p w14:paraId="37520C09" w14:textId="77777777" w:rsidR="004911B1" w:rsidRPr="00B34C9D" w:rsidRDefault="00A330E7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Revela dificuldades</w:t>
            </w:r>
          </w:p>
          <w:p w14:paraId="61A474CF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ao nível da</w:t>
            </w:r>
          </w:p>
          <w:p w14:paraId="7D22043C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sociabilidade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1D09663D" w14:textId="77777777" w:rsidR="004911B1" w:rsidRPr="00B34C9D" w:rsidRDefault="00E74122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É pouco assíduo</w:t>
            </w:r>
            <w:r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0CA3F021" w14:textId="77777777" w:rsidR="004911B1" w:rsidRPr="00B34C9D" w:rsidRDefault="00E74122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Não é pontual</w:t>
            </w:r>
            <w:r>
              <w:rPr>
                <w:rFonts w:asciiTheme="minorHAnsi" w:hAnsiTheme="minorHAnsi"/>
                <w:sz w:val="14"/>
                <w:szCs w:val="14"/>
              </w:rPr>
              <w:t>;</w:t>
            </w:r>
          </w:p>
        </w:tc>
        <w:tc>
          <w:tcPr>
            <w:tcW w:w="1701" w:type="dxa"/>
            <w:vMerge w:val="restart"/>
          </w:tcPr>
          <w:p w14:paraId="083FDDC9" w14:textId="77777777" w:rsidR="004911B1" w:rsidRPr="00B34C9D" w:rsidRDefault="00E74122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Revela algum</w:t>
            </w:r>
          </w:p>
          <w:p w14:paraId="152C198D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interesse/ empenho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E74122"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Pr="00B34C9D">
              <w:rPr>
                <w:rFonts w:asciiTheme="minorHAnsi" w:hAnsiTheme="minorHAnsi"/>
                <w:sz w:val="14"/>
                <w:szCs w:val="14"/>
              </w:rPr>
              <w:t>Participa quando</w:t>
            </w:r>
          </w:p>
          <w:p w14:paraId="57DCEC2B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solicitado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515D256E" w14:textId="77777777" w:rsidR="004911B1" w:rsidRPr="00B34C9D" w:rsidRDefault="00E74122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Tenta procurar</w:t>
            </w:r>
          </w:p>
          <w:p w14:paraId="7D71D7CE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superar algumas</w:t>
            </w:r>
          </w:p>
          <w:p w14:paraId="1370FACA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dificuldades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7051E215" w14:textId="77777777" w:rsidR="004911B1" w:rsidRPr="00B34C9D" w:rsidRDefault="00E74122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Procura integrar-se</w:t>
            </w:r>
          </w:p>
          <w:p w14:paraId="105B4382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adequadamente no</w:t>
            </w:r>
          </w:p>
          <w:p w14:paraId="183979B7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grupo/ turma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6FFF30C1" w14:textId="77777777" w:rsidR="004911B1" w:rsidRPr="00B34C9D" w:rsidRDefault="00E74122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Possui o caderno</w:t>
            </w:r>
          </w:p>
          <w:p w14:paraId="2BFE3CB3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minimamente</w:t>
            </w:r>
          </w:p>
          <w:p w14:paraId="536B57BF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organizado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5812277B" w14:textId="77777777" w:rsidR="004911B1" w:rsidRPr="00B34C9D" w:rsidRDefault="00E74122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Traz, quase sempre,</w:t>
            </w:r>
          </w:p>
          <w:p w14:paraId="4B818581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o material necessário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42EB8E50" w14:textId="77777777" w:rsidR="004911B1" w:rsidRPr="00B34C9D" w:rsidRDefault="00E74122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Procura ser pontual</w:t>
            </w:r>
            <w:r w:rsidR="002D5576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1701" w:type="dxa"/>
            <w:vMerge w:val="restart"/>
          </w:tcPr>
          <w:p w14:paraId="61BF74D8" w14:textId="77777777" w:rsidR="004911B1" w:rsidRPr="00B34C9D" w:rsidRDefault="00E74122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Revela interesse e</w:t>
            </w:r>
          </w:p>
          <w:p w14:paraId="08F25DE3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participa na aula</w:t>
            </w:r>
          </w:p>
          <w:p w14:paraId="550871A7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espontaneamente e</w:t>
            </w:r>
          </w:p>
          <w:p w14:paraId="3FFD099B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quando solicitado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69665566" w14:textId="77777777" w:rsidR="004911B1" w:rsidRPr="00B34C9D" w:rsidRDefault="00E74122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Realiza o seu trabalho</w:t>
            </w:r>
          </w:p>
          <w:p w14:paraId="15E71EF2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com empenho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5E9AEB2D" w14:textId="77777777" w:rsidR="004911B1" w:rsidRPr="00B34C9D" w:rsidRDefault="00E74122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É persistente e revela</w:t>
            </w:r>
          </w:p>
          <w:p w14:paraId="783CFF33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bons hábitos de</w:t>
            </w:r>
          </w:p>
          <w:p w14:paraId="57175045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trabalho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346F53F0" w14:textId="77777777" w:rsidR="004911B1" w:rsidRPr="00B34C9D" w:rsidRDefault="00E74122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Está socialmente bem</w:t>
            </w:r>
          </w:p>
          <w:p w14:paraId="2DF3F51B" w14:textId="77777777" w:rsidR="004911B1" w:rsidRPr="00B34C9D" w:rsidRDefault="00E74122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E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nquadrado</w:t>
            </w:r>
            <w:r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030EDB43" w14:textId="77777777" w:rsidR="004911B1" w:rsidRPr="00B34C9D" w:rsidRDefault="00E74122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Possui material</w:t>
            </w:r>
          </w:p>
          <w:p w14:paraId="6BFE53A2" w14:textId="77777777" w:rsidR="004911B1" w:rsidRPr="00B34C9D" w:rsidRDefault="002D5576" w:rsidP="00B41C39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o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rganizado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16DB53D6" w14:textId="77777777" w:rsidR="004911B1" w:rsidRPr="00B34C9D" w:rsidRDefault="00E74122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É responsável</w:t>
            </w:r>
            <w:r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772BE506" w14:textId="77777777" w:rsidR="004911B1" w:rsidRPr="00B34C9D" w:rsidRDefault="00E74122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Respeita-se a si e aos outros</w:t>
            </w:r>
            <w:r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1701" w:type="dxa"/>
            <w:vMerge w:val="restart"/>
          </w:tcPr>
          <w:p w14:paraId="69FDFE6E" w14:textId="77777777" w:rsidR="004911B1" w:rsidRPr="00B34C9D" w:rsidRDefault="00E74122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Revela bastante</w:t>
            </w:r>
          </w:p>
          <w:p w14:paraId="5016A77D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interesse e é muito</w:t>
            </w:r>
          </w:p>
          <w:p w14:paraId="102444F9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responsável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5A76C0C6" w14:textId="77777777" w:rsidR="004911B1" w:rsidRPr="00B34C9D" w:rsidRDefault="00E74122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Participa com</w:t>
            </w:r>
          </w:p>
          <w:p w14:paraId="18CE4E3D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qualidade em todas</w:t>
            </w:r>
          </w:p>
          <w:p w14:paraId="3D9C39A0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 xml:space="preserve">as </w:t>
            </w:r>
            <w:proofErr w:type="gramStart"/>
            <w:r w:rsidRPr="00B34C9D">
              <w:rPr>
                <w:rFonts w:asciiTheme="minorHAnsi" w:hAnsiTheme="minorHAnsi"/>
                <w:sz w:val="14"/>
                <w:szCs w:val="14"/>
              </w:rPr>
              <w:t>atividades revelado</w:t>
            </w:r>
            <w:proofErr w:type="gramEnd"/>
          </w:p>
          <w:p w14:paraId="2D5B8332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bons hábitos e</w:t>
            </w:r>
          </w:p>
          <w:p w14:paraId="2AC4E75D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métodos de trabalho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5EEC983A" w14:textId="77777777" w:rsidR="004911B1" w:rsidRPr="00B34C9D" w:rsidRDefault="00E74122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É cuidadoso e</w:t>
            </w:r>
          </w:p>
          <w:p w14:paraId="3598C0D0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exigente no seu</w:t>
            </w:r>
          </w:p>
          <w:p w14:paraId="4029B9F0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trabalho, realizando-o</w:t>
            </w:r>
          </w:p>
          <w:p w14:paraId="1BCF05E1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com autonomia e</w:t>
            </w:r>
          </w:p>
          <w:p w14:paraId="70214C79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sentido crítico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487F9F97" w14:textId="77777777" w:rsidR="004911B1" w:rsidRPr="00B34C9D" w:rsidRDefault="00E74122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 xml:space="preserve"> Respeita-se a si e aos</w:t>
            </w:r>
          </w:p>
          <w:p w14:paraId="631A3168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outros demonstrando</w:t>
            </w:r>
          </w:p>
          <w:p w14:paraId="7EE63C8B" w14:textId="77777777" w:rsidR="004911B1" w:rsidRPr="00B34C9D" w:rsidRDefault="004911B1" w:rsidP="00B41C39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uma socialização adequada</w:t>
            </w:r>
            <w:r w:rsidR="00E74122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</w:tr>
      <w:tr w:rsidR="008D2371" w:rsidRPr="00B34C9D" w14:paraId="272265FC" w14:textId="77777777" w:rsidTr="00F424C7">
        <w:trPr>
          <w:cantSplit/>
          <w:trHeight w:val="2153"/>
        </w:trPr>
        <w:tc>
          <w:tcPr>
            <w:tcW w:w="534" w:type="dxa"/>
            <w:vMerge/>
          </w:tcPr>
          <w:p w14:paraId="5AB61EE6" w14:textId="77777777" w:rsidR="004911B1" w:rsidRPr="00B34C9D" w:rsidRDefault="004911B1" w:rsidP="00EF45CB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17CC3260" w14:textId="77777777" w:rsidR="00376820" w:rsidRPr="001934A5" w:rsidRDefault="00376820" w:rsidP="00376820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934A5">
              <w:rPr>
                <w:rFonts w:asciiTheme="minorHAnsi" w:hAnsiTheme="minorHAnsi"/>
                <w:b/>
                <w:sz w:val="20"/>
                <w:szCs w:val="20"/>
              </w:rPr>
              <w:t>Desenvolvimento</w:t>
            </w:r>
          </w:p>
          <w:p w14:paraId="0FB55808" w14:textId="77777777" w:rsidR="004911B1" w:rsidRPr="001934A5" w:rsidRDefault="00376820" w:rsidP="00376820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1934A5">
              <w:rPr>
                <w:rFonts w:asciiTheme="minorHAnsi" w:hAnsiTheme="minorHAnsi"/>
                <w:b/>
                <w:sz w:val="20"/>
                <w:szCs w:val="20"/>
              </w:rPr>
              <w:t>Pessoal  e</w:t>
            </w:r>
            <w:proofErr w:type="gramEnd"/>
            <w:r w:rsidR="001934A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4911B1" w:rsidRPr="001934A5">
              <w:rPr>
                <w:rFonts w:asciiTheme="minorHAnsi" w:hAnsiTheme="minorHAnsi"/>
                <w:b/>
                <w:sz w:val="20"/>
                <w:szCs w:val="20"/>
              </w:rPr>
              <w:t>Autonomia</w:t>
            </w:r>
          </w:p>
        </w:tc>
        <w:tc>
          <w:tcPr>
            <w:tcW w:w="2977" w:type="dxa"/>
          </w:tcPr>
          <w:p w14:paraId="3AFEE580" w14:textId="77777777" w:rsidR="004911B1" w:rsidRPr="00B34C9D" w:rsidRDefault="00A330E7" w:rsidP="00EF45CB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Ser autónomo na realização das tarefas</w:t>
            </w:r>
            <w:r w:rsidR="00E74122">
              <w:rPr>
                <w:rFonts w:asciiTheme="minorHAnsi" w:hAnsiTheme="minorHAnsi"/>
                <w:sz w:val="14"/>
                <w:szCs w:val="14"/>
              </w:rPr>
              <w:t>;</w:t>
            </w:r>
          </w:p>
          <w:p w14:paraId="5FB73AFC" w14:textId="77777777" w:rsidR="004911B1" w:rsidRPr="00B34C9D" w:rsidRDefault="004911B1" w:rsidP="00EF45CB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135ECD6F" w14:textId="77777777" w:rsidR="004911B1" w:rsidRPr="00B34C9D" w:rsidRDefault="00A330E7" w:rsidP="00EF45CB">
            <w:pPr>
              <w:rPr>
                <w:rFonts w:asciiTheme="minorHAnsi" w:hAnsiTheme="minorHAnsi"/>
                <w:sz w:val="14"/>
                <w:szCs w:val="14"/>
              </w:rPr>
            </w:pPr>
            <w:r w:rsidRPr="00B34C9D">
              <w:rPr>
                <w:rFonts w:asciiTheme="minorHAnsi" w:hAnsiTheme="minorHAnsi"/>
                <w:sz w:val="14"/>
                <w:szCs w:val="14"/>
              </w:rPr>
              <w:t>•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4911B1" w:rsidRPr="00B34C9D">
              <w:rPr>
                <w:rFonts w:asciiTheme="minorHAnsi" w:hAnsiTheme="minorHAnsi"/>
                <w:sz w:val="14"/>
                <w:szCs w:val="14"/>
              </w:rPr>
              <w:t>Ser responsável e organizado</w:t>
            </w:r>
            <w:r w:rsidR="00E74122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1559" w:type="dxa"/>
            <w:vMerge/>
          </w:tcPr>
          <w:p w14:paraId="36FBE6C7" w14:textId="77777777" w:rsidR="004911B1" w:rsidRPr="00B34C9D" w:rsidRDefault="004911B1" w:rsidP="00EF45C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78D136C2" w14:textId="77777777" w:rsidR="004911B1" w:rsidRPr="00B34C9D" w:rsidRDefault="004911B1" w:rsidP="00EF45C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D2EA1D9" w14:textId="77777777" w:rsidR="004911B1" w:rsidRPr="00B34C9D" w:rsidRDefault="004911B1" w:rsidP="00EF45C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14:paraId="5103AE90" w14:textId="77777777" w:rsidR="004911B1" w:rsidRPr="00B34C9D" w:rsidRDefault="004911B1" w:rsidP="00EF45C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154CB503" w14:textId="77777777" w:rsidR="004911B1" w:rsidRPr="00B34C9D" w:rsidRDefault="004911B1" w:rsidP="00EF45C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3AC900BE" w14:textId="77777777" w:rsidR="004911B1" w:rsidRPr="00B34C9D" w:rsidRDefault="004911B1" w:rsidP="00EF45C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4C2E4BE5" w14:textId="77777777" w:rsidR="004911B1" w:rsidRPr="00B34C9D" w:rsidRDefault="004911B1" w:rsidP="00EF45C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14:paraId="6DAF4D8F" w14:textId="77777777" w:rsidR="007F5FC2" w:rsidRPr="00B34C9D" w:rsidRDefault="007F5FC2" w:rsidP="00EF45CB">
      <w:pPr>
        <w:shd w:val="clear" w:color="auto" w:fill="FFFFFF" w:themeFill="background1"/>
        <w:rPr>
          <w:sz w:val="14"/>
          <w:szCs w:val="14"/>
        </w:rPr>
      </w:pPr>
    </w:p>
    <w:p w14:paraId="793F5F0E" w14:textId="77777777" w:rsidR="007F5FC2" w:rsidRPr="00B34C9D" w:rsidRDefault="007F5FC2" w:rsidP="00EF45CB">
      <w:pPr>
        <w:shd w:val="clear" w:color="auto" w:fill="FFFFFF" w:themeFill="background1"/>
        <w:rPr>
          <w:sz w:val="14"/>
          <w:szCs w:val="14"/>
        </w:rPr>
      </w:pPr>
    </w:p>
    <w:p w14:paraId="0F2EA2E3" w14:textId="77777777" w:rsidR="007F5FC2" w:rsidRPr="00C1040C" w:rsidRDefault="007F5FC2" w:rsidP="00C1040C">
      <w:pPr>
        <w:shd w:val="clear" w:color="auto" w:fill="FFFFFF" w:themeFill="background1"/>
        <w:jc w:val="right"/>
        <w:rPr>
          <w:rFonts w:asciiTheme="minorHAnsi" w:hAnsiTheme="minorHAnsi"/>
          <w:sz w:val="22"/>
          <w:szCs w:val="22"/>
        </w:rPr>
      </w:pPr>
    </w:p>
    <w:p w14:paraId="0B2B8941" w14:textId="77777777" w:rsidR="007F5FC2" w:rsidRDefault="00C1040C" w:rsidP="0032501B">
      <w:pPr>
        <w:shd w:val="clear" w:color="auto" w:fill="FFFFFF" w:themeFill="background1"/>
        <w:jc w:val="right"/>
      </w:pPr>
      <w:r w:rsidRPr="00A176C5">
        <w:rPr>
          <w:rFonts w:asciiTheme="minorHAnsi" w:hAnsiTheme="minorHAnsi"/>
          <w:b/>
        </w:rPr>
        <w:t>Mira Sin</w:t>
      </w:r>
      <w:r w:rsidR="00F424C7">
        <w:rPr>
          <w:rFonts w:asciiTheme="minorHAnsi" w:hAnsiTheme="minorHAnsi"/>
          <w:b/>
        </w:rPr>
        <w:t>tra, Escola D. Domingos Jardo 09</w:t>
      </w:r>
      <w:r w:rsidRPr="00A176C5">
        <w:rPr>
          <w:rFonts w:asciiTheme="minorHAnsi" w:hAnsiTheme="minorHAnsi"/>
          <w:b/>
        </w:rPr>
        <w:t>/09/2019</w:t>
      </w:r>
    </w:p>
    <w:p w14:paraId="203D2B3A" w14:textId="77777777" w:rsidR="007F5FC2" w:rsidRDefault="007F5FC2" w:rsidP="00EF45CB">
      <w:pPr>
        <w:shd w:val="clear" w:color="auto" w:fill="FFFFFF" w:themeFill="background1"/>
      </w:pPr>
    </w:p>
    <w:p w14:paraId="65B014C7" w14:textId="77777777" w:rsidR="007F5FC2" w:rsidRDefault="007F5FC2" w:rsidP="00EF45CB">
      <w:pPr>
        <w:shd w:val="clear" w:color="auto" w:fill="FFFFFF" w:themeFill="background1"/>
      </w:pPr>
    </w:p>
    <w:p w14:paraId="2F1A05CA" w14:textId="77777777" w:rsidR="007F5FC2" w:rsidRDefault="007F5FC2" w:rsidP="00EF45CB">
      <w:pPr>
        <w:shd w:val="clear" w:color="auto" w:fill="FFFFFF" w:themeFill="background1"/>
      </w:pPr>
    </w:p>
    <w:sectPr w:rsidR="007F5FC2" w:rsidSect="00491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536" w:bottom="0" w:left="720" w:header="395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5C472" w14:textId="77777777" w:rsidR="00296CB8" w:rsidRDefault="00296CB8">
      <w:r>
        <w:separator/>
      </w:r>
    </w:p>
  </w:endnote>
  <w:endnote w:type="continuationSeparator" w:id="0">
    <w:p w14:paraId="77DD94F8" w14:textId="77777777" w:rsidR="00296CB8" w:rsidRDefault="0029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9EDE3" w14:textId="77777777" w:rsidR="0059764A" w:rsidRDefault="005976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5FDC9" w14:textId="77777777" w:rsidR="0059764A" w:rsidRDefault="0059764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79EC6" w14:textId="77777777" w:rsidR="0059764A" w:rsidRDefault="005976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CD4A7" w14:textId="77777777" w:rsidR="00296CB8" w:rsidRDefault="00296CB8">
      <w:r>
        <w:separator/>
      </w:r>
    </w:p>
  </w:footnote>
  <w:footnote w:type="continuationSeparator" w:id="0">
    <w:p w14:paraId="427606DD" w14:textId="77777777" w:rsidR="00296CB8" w:rsidRDefault="0029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49AAD" w14:textId="77777777" w:rsidR="0059764A" w:rsidRDefault="005976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76"/>
      <w:gridCol w:w="11199"/>
      <w:gridCol w:w="2126"/>
    </w:tblGrid>
    <w:tr w:rsidR="00EC163D" w:rsidRPr="004D14A3" w14:paraId="6E8317D9" w14:textId="77777777" w:rsidTr="0059764A">
      <w:tc>
        <w:tcPr>
          <w:tcW w:w="2376" w:type="dxa"/>
          <w:vAlign w:val="center"/>
        </w:tcPr>
        <w:p w14:paraId="75CFFAF4" w14:textId="77777777" w:rsidR="00EC163D" w:rsidRPr="004D14A3" w:rsidRDefault="00EC163D" w:rsidP="00EC163D">
          <w:pPr>
            <w:pStyle w:val="Cabealho"/>
            <w:jc w:val="center"/>
            <w:rPr>
              <w:sz w:val="12"/>
              <w:szCs w:val="12"/>
            </w:rPr>
          </w:pPr>
          <w:r w:rsidRPr="004D14A3">
            <w:rPr>
              <w:noProof/>
              <w:sz w:val="12"/>
              <w:szCs w:val="12"/>
            </w:rPr>
            <w:drawing>
              <wp:anchor distT="0" distB="0" distL="114300" distR="114300" simplePos="0" relativeHeight="251660288" behindDoc="0" locked="0" layoutInCell="1" allowOverlap="1" wp14:anchorId="032A9991" wp14:editId="145204CE">
                <wp:simplePos x="0" y="0"/>
                <wp:positionH relativeFrom="column">
                  <wp:posOffset>-31115</wp:posOffset>
                </wp:positionH>
                <wp:positionV relativeFrom="paragraph">
                  <wp:posOffset>-234315</wp:posOffset>
                </wp:positionV>
                <wp:extent cx="1403350" cy="548640"/>
                <wp:effectExtent l="0" t="0" r="6350" b="3810"/>
                <wp:wrapNone/>
                <wp:docPr id="1" name="Imagem 1" descr="C:\Users\Direcao01\Desktop\Logo Ministério da Educaçã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irecao01\Desktop\Logo Ministério da Educaçã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28" t="12703" r="6423" b="13783"/>
                        <a:stretch/>
                      </pic:blipFill>
                      <pic:spPr bwMode="auto">
                        <a:xfrm>
                          <a:off x="0" y="0"/>
                          <a:ext cx="14033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199" w:type="dxa"/>
          <w:vAlign w:val="center"/>
        </w:tcPr>
        <w:p w14:paraId="46DB51E9" w14:textId="77777777" w:rsidR="00EC163D" w:rsidRPr="00FC469A" w:rsidRDefault="00EC163D" w:rsidP="00EC163D">
          <w:pPr>
            <w:pStyle w:val="Cabealho"/>
            <w:tabs>
              <w:tab w:val="clear" w:pos="4252"/>
            </w:tabs>
            <w:spacing w:line="276" w:lineRule="auto"/>
            <w:jc w:val="center"/>
            <w:rPr>
              <w:b/>
              <w:sz w:val="28"/>
              <w:szCs w:val="28"/>
            </w:rPr>
          </w:pPr>
          <w:r w:rsidRPr="00FC469A">
            <w:rPr>
              <w:b/>
              <w:sz w:val="28"/>
              <w:szCs w:val="28"/>
            </w:rPr>
            <w:t>AGRUPAMENTO DE ESCOLAS</w:t>
          </w:r>
        </w:p>
        <w:p w14:paraId="66E22771" w14:textId="77777777" w:rsidR="00EC163D" w:rsidRPr="00FC469A" w:rsidRDefault="00EC163D" w:rsidP="00EC163D">
          <w:pPr>
            <w:pStyle w:val="Cabealho"/>
            <w:spacing w:line="276" w:lineRule="auto"/>
            <w:jc w:val="center"/>
            <w:rPr>
              <w:b/>
              <w:sz w:val="28"/>
              <w:szCs w:val="28"/>
            </w:rPr>
          </w:pPr>
          <w:r w:rsidRPr="00FC469A">
            <w:rPr>
              <w:b/>
              <w:sz w:val="28"/>
              <w:szCs w:val="28"/>
            </w:rPr>
            <w:t>AGUALVA MIRA SINTRA</w:t>
          </w:r>
        </w:p>
        <w:p w14:paraId="0D10050D" w14:textId="77777777" w:rsidR="00EC163D" w:rsidRPr="00503F0E" w:rsidRDefault="00EC163D" w:rsidP="00EC163D">
          <w:pPr>
            <w:pStyle w:val="Cabealho"/>
            <w:spacing w:line="276" w:lineRule="auto"/>
            <w:jc w:val="center"/>
          </w:pPr>
        </w:p>
      </w:tc>
      <w:tc>
        <w:tcPr>
          <w:tcW w:w="2126" w:type="dxa"/>
        </w:tcPr>
        <w:p w14:paraId="3A9E85E3" w14:textId="77777777" w:rsidR="00EC163D" w:rsidRPr="00503F0E" w:rsidRDefault="00EC163D" w:rsidP="00EC163D">
          <w:pPr>
            <w:pStyle w:val="Cabealho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98EFE00" wp14:editId="6DB30217">
                <wp:simplePos x="0" y="0"/>
                <wp:positionH relativeFrom="column">
                  <wp:posOffset>413859</wp:posOffset>
                </wp:positionH>
                <wp:positionV relativeFrom="paragraph">
                  <wp:posOffset>25400</wp:posOffset>
                </wp:positionV>
                <wp:extent cx="759135" cy="657286"/>
                <wp:effectExtent l="0" t="0" r="3175" b="0"/>
                <wp:wrapNone/>
                <wp:docPr id="2" name="Imagem 2" descr="Agrupamento de Escolas Agualva Mira Sint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grupamento de Escolas Agualva Mira Sintr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635" r="16287"/>
                        <a:stretch/>
                      </pic:blipFill>
                      <pic:spPr bwMode="auto">
                        <a:xfrm>
                          <a:off x="0" y="0"/>
                          <a:ext cx="759135" cy="657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C163D" w:rsidRPr="004D14A3" w14:paraId="18B0E888" w14:textId="77777777" w:rsidTr="0059764A">
      <w:tc>
        <w:tcPr>
          <w:tcW w:w="13575" w:type="dxa"/>
          <w:gridSpan w:val="2"/>
          <w:tcBorders>
            <w:bottom w:val="single" w:sz="4" w:space="0" w:color="auto"/>
          </w:tcBorders>
          <w:shd w:val="clear" w:color="auto" w:fill="8DB3E2" w:themeFill="text2" w:themeFillTint="66"/>
          <w:vAlign w:val="center"/>
        </w:tcPr>
        <w:p w14:paraId="3636DD7D" w14:textId="77777777" w:rsidR="00EC163D" w:rsidRPr="004D14A3" w:rsidRDefault="00EC163D" w:rsidP="009D3240">
          <w:pPr>
            <w:pStyle w:val="Cabealho"/>
            <w:jc w:val="center"/>
            <w:rPr>
              <w:noProof/>
              <w:sz w:val="8"/>
              <w:szCs w:val="8"/>
            </w:rPr>
          </w:pPr>
        </w:p>
      </w:tc>
      <w:tc>
        <w:tcPr>
          <w:tcW w:w="2126" w:type="dxa"/>
          <w:shd w:val="clear" w:color="auto" w:fill="8DB3E2" w:themeFill="text2" w:themeFillTint="66"/>
        </w:tcPr>
        <w:p w14:paraId="71DBCF69" w14:textId="77777777" w:rsidR="00EC163D" w:rsidRPr="004D14A3" w:rsidRDefault="00EC163D" w:rsidP="009D3240">
          <w:pPr>
            <w:pStyle w:val="Cabealho"/>
            <w:rPr>
              <w:noProof/>
              <w:sz w:val="8"/>
              <w:szCs w:val="8"/>
            </w:rPr>
          </w:pPr>
        </w:p>
      </w:tc>
    </w:tr>
  </w:tbl>
  <w:p w14:paraId="55D566C6" w14:textId="77777777" w:rsidR="001B5B3D" w:rsidRPr="0041628B" w:rsidRDefault="001B5B3D" w:rsidP="0041628B">
    <w:pPr>
      <w:pStyle w:val="Cabealho"/>
      <w:tabs>
        <w:tab w:val="clear" w:pos="4252"/>
        <w:tab w:val="clear" w:pos="8504"/>
      </w:tabs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A1EE8" w14:textId="77777777" w:rsidR="0059764A" w:rsidRDefault="005976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124"/>
    <w:multiLevelType w:val="hybridMultilevel"/>
    <w:tmpl w:val="E6F286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3C2B"/>
    <w:multiLevelType w:val="hybridMultilevel"/>
    <w:tmpl w:val="05CA83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F79B7"/>
    <w:multiLevelType w:val="hybridMultilevel"/>
    <w:tmpl w:val="5F8CE42C"/>
    <w:lvl w:ilvl="0" w:tplc="D2382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944D2"/>
    <w:multiLevelType w:val="hybridMultilevel"/>
    <w:tmpl w:val="DE726514"/>
    <w:lvl w:ilvl="0" w:tplc="9DE6FD18">
      <w:start w:val="1"/>
      <w:numFmt w:val="bullet"/>
      <w:lvlText w:val=""/>
      <w:lvlJc w:val="left"/>
      <w:pPr>
        <w:tabs>
          <w:tab w:val="num" w:pos="850"/>
        </w:tabs>
        <w:ind w:left="850" w:hanging="51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66DC61D0"/>
    <w:multiLevelType w:val="hybridMultilevel"/>
    <w:tmpl w:val="A9D61FCC"/>
    <w:lvl w:ilvl="0" w:tplc="14FA31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17B6F"/>
    <w:multiLevelType w:val="hybridMultilevel"/>
    <w:tmpl w:val="53C650C6"/>
    <w:lvl w:ilvl="0" w:tplc="1B0E2A58">
      <w:start w:val="1"/>
      <w:numFmt w:val="bullet"/>
      <w:lvlText w:val=""/>
      <w:lvlJc w:val="left"/>
      <w:pPr>
        <w:tabs>
          <w:tab w:val="num" w:pos="417"/>
        </w:tabs>
        <w:ind w:left="227" w:hanging="17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67217"/>
    <w:multiLevelType w:val="hybridMultilevel"/>
    <w:tmpl w:val="35346AFC"/>
    <w:lvl w:ilvl="0" w:tplc="9DE6FD18">
      <w:start w:val="1"/>
      <w:numFmt w:val="bullet"/>
      <w:lvlText w:val=""/>
      <w:lvlJc w:val="left"/>
      <w:pPr>
        <w:tabs>
          <w:tab w:val="num" w:pos="680"/>
        </w:tabs>
        <w:ind w:left="680" w:hanging="51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CB"/>
    <w:rsid w:val="000108AC"/>
    <w:rsid w:val="00011C03"/>
    <w:rsid w:val="00012E9F"/>
    <w:rsid w:val="0002372F"/>
    <w:rsid w:val="00052296"/>
    <w:rsid w:val="000816ED"/>
    <w:rsid w:val="00095A8E"/>
    <w:rsid w:val="000C2860"/>
    <w:rsid w:val="000D2F6F"/>
    <w:rsid w:val="000E68C0"/>
    <w:rsid w:val="000F26BD"/>
    <w:rsid w:val="0010267D"/>
    <w:rsid w:val="001043D9"/>
    <w:rsid w:val="00121073"/>
    <w:rsid w:val="00152B4E"/>
    <w:rsid w:val="0017483E"/>
    <w:rsid w:val="00175DC5"/>
    <w:rsid w:val="001934A5"/>
    <w:rsid w:val="001A776F"/>
    <w:rsid w:val="001B5B3D"/>
    <w:rsid w:val="0021383E"/>
    <w:rsid w:val="00220A30"/>
    <w:rsid w:val="002304EF"/>
    <w:rsid w:val="0025344F"/>
    <w:rsid w:val="00267157"/>
    <w:rsid w:val="0027211A"/>
    <w:rsid w:val="00276880"/>
    <w:rsid w:val="002804B1"/>
    <w:rsid w:val="002928EC"/>
    <w:rsid w:val="00296CB8"/>
    <w:rsid w:val="0029724C"/>
    <w:rsid w:val="002A7144"/>
    <w:rsid w:val="002A7B24"/>
    <w:rsid w:val="002C2C3A"/>
    <w:rsid w:val="002D5576"/>
    <w:rsid w:val="002E1B56"/>
    <w:rsid w:val="002E4BD2"/>
    <w:rsid w:val="002E7A3F"/>
    <w:rsid w:val="00314BD6"/>
    <w:rsid w:val="0032501B"/>
    <w:rsid w:val="00333D93"/>
    <w:rsid w:val="00340BEA"/>
    <w:rsid w:val="003463ED"/>
    <w:rsid w:val="0035693C"/>
    <w:rsid w:val="00361AFF"/>
    <w:rsid w:val="003632C5"/>
    <w:rsid w:val="00376820"/>
    <w:rsid w:val="003B04FE"/>
    <w:rsid w:val="00400A1C"/>
    <w:rsid w:val="00400BC2"/>
    <w:rsid w:val="0040126F"/>
    <w:rsid w:val="00410096"/>
    <w:rsid w:val="00415071"/>
    <w:rsid w:val="0041628B"/>
    <w:rsid w:val="00420D36"/>
    <w:rsid w:val="00433DEA"/>
    <w:rsid w:val="004407EA"/>
    <w:rsid w:val="00446205"/>
    <w:rsid w:val="00457DE1"/>
    <w:rsid w:val="00465CDC"/>
    <w:rsid w:val="00470572"/>
    <w:rsid w:val="004911B1"/>
    <w:rsid w:val="00492609"/>
    <w:rsid w:val="004A2AC7"/>
    <w:rsid w:val="004A4C6C"/>
    <w:rsid w:val="004B7DD2"/>
    <w:rsid w:val="004D117D"/>
    <w:rsid w:val="004D63D0"/>
    <w:rsid w:val="004E4A21"/>
    <w:rsid w:val="005057F4"/>
    <w:rsid w:val="00507875"/>
    <w:rsid w:val="005642F2"/>
    <w:rsid w:val="00573E69"/>
    <w:rsid w:val="005905EF"/>
    <w:rsid w:val="005920FE"/>
    <w:rsid w:val="0059542F"/>
    <w:rsid w:val="00595DA6"/>
    <w:rsid w:val="0059764A"/>
    <w:rsid w:val="005A0D95"/>
    <w:rsid w:val="005B45CC"/>
    <w:rsid w:val="005C34B3"/>
    <w:rsid w:val="005C6FF7"/>
    <w:rsid w:val="005D3C58"/>
    <w:rsid w:val="005E1E58"/>
    <w:rsid w:val="005E666E"/>
    <w:rsid w:val="005F354E"/>
    <w:rsid w:val="00605B95"/>
    <w:rsid w:val="00607252"/>
    <w:rsid w:val="006149D9"/>
    <w:rsid w:val="00622FC0"/>
    <w:rsid w:val="00633C95"/>
    <w:rsid w:val="00641562"/>
    <w:rsid w:val="00644B77"/>
    <w:rsid w:val="00644E81"/>
    <w:rsid w:val="00661A23"/>
    <w:rsid w:val="00667D10"/>
    <w:rsid w:val="0067525E"/>
    <w:rsid w:val="006A0632"/>
    <w:rsid w:val="006A2DE5"/>
    <w:rsid w:val="006A3284"/>
    <w:rsid w:val="006B0E75"/>
    <w:rsid w:val="006C0CBB"/>
    <w:rsid w:val="006D2DE2"/>
    <w:rsid w:val="006D2E32"/>
    <w:rsid w:val="006D3C62"/>
    <w:rsid w:val="00706AD3"/>
    <w:rsid w:val="007140CF"/>
    <w:rsid w:val="00732B7A"/>
    <w:rsid w:val="00743450"/>
    <w:rsid w:val="0074593B"/>
    <w:rsid w:val="00790308"/>
    <w:rsid w:val="00797931"/>
    <w:rsid w:val="007B0A34"/>
    <w:rsid w:val="007B3253"/>
    <w:rsid w:val="007B3255"/>
    <w:rsid w:val="007C1C60"/>
    <w:rsid w:val="007C34D7"/>
    <w:rsid w:val="007C7E93"/>
    <w:rsid w:val="007D10C6"/>
    <w:rsid w:val="007E6958"/>
    <w:rsid w:val="007F5FC2"/>
    <w:rsid w:val="008155EF"/>
    <w:rsid w:val="008442A5"/>
    <w:rsid w:val="00852BDB"/>
    <w:rsid w:val="00882E33"/>
    <w:rsid w:val="008B2DEB"/>
    <w:rsid w:val="008C35CB"/>
    <w:rsid w:val="008D2371"/>
    <w:rsid w:val="008F1FBC"/>
    <w:rsid w:val="008F68E0"/>
    <w:rsid w:val="008F759D"/>
    <w:rsid w:val="00902F28"/>
    <w:rsid w:val="009214BD"/>
    <w:rsid w:val="0096144D"/>
    <w:rsid w:val="009616B0"/>
    <w:rsid w:val="00991E38"/>
    <w:rsid w:val="009A7996"/>
    <w:rsid w:val="009C1DC8"/>
    <w:rsid w:val="009D46AE"/>
    <w:rsid w:val="009E5E81"/>
    <w:rsid w:val="00A142C3"/>
    <w:rsid w:val="00A176C5"/>
    <w:rsid w:val="00A330E7"/>
    <w:rsid w:val="00A51EA4"/>
    <w:rsid w:val="00A67EE9"/>
    <w:rsid w:val="00A802F0"/>
    <w:rsid w:val="00AB7EE6"/>
    <w:rsid w:val="00AD049D"/>
    <w:rsid w:val="00AD1A2A"/>
    <w:rsid w:val="00B00B95"/>
    <w:rsid w:val="00B34C9D"/>
    <w:rsid w:val="00B41C39"/>
    <w:rsid w:val="00B474B6"/>
    <w:rsid w:val="00B700B4"/>
    <w:rsid w:val="00B74127"/>
    <w:rsid w:val="00B93E60"/>
    <w:rsid w:val="00BC41A2"/>
    <w:rsid w:val="00BE5C2E"/>
    <w:rsid w:val="00C063D7"/>
    <w:rsid w:val="00C1040C"/>
    <w:rsid w:val="00C33F33"/>
    <w:rsid w:val="00C3600D"/>
    <w:rsid w:val="00C41793"/>
    <w:rsid w:val="00C70BAE"/>
    <w:rsid w:val="00C72124"/>
    <w:rsid w:val="00C854D8"/>
    <w:rsid w:val="00C92C76"/>
    <w:rsid w:val="00CA3989"/>
    <w:rsid w:val="00CC78C8"/>
    <w:rsid w:val="00CE3B25"/>
    <w:rsid w:val="00CE5C55"/>
    <w:rsid w:val="00CF0167"/>
    <w:rsid w:val="00D206DA"/>
    <w:rsid w:val="00D26101"/>
    <w:rsid w:val="00D32F27"/>
    <w:rsid w:val="00D36BB9"/>
    <w:rsid w:val="00D44A7C"/>
    <w:rsid w:val="00D716BA"/>
    <w:rsid w:val="00D7204C"/>
    <w:rsid w:val="00D76C5D"/>
    <w:rsid w:val="00D80BE5"/>
    <w:rsid w:val="00DA3637"/>
    <w:rsid w:val="00DB5A6D"/>
    <w:rsid w:val="00DC3FC7"/>
    <w:rsid w:val="00DC433A"/>
    <w:rsid w:val="00DE0286"/>
    <w:rsid w:val="00E04FA1"/>
    <w:rsid w:val="00E11395"/>
    <w:rsid w:val="00E152F9"/>
    <w:rsid w:val="00E2194D"/>
    <w:rsid w:val="00E30016"/>
    <w:rsid w:val="00E45172"/>
    <w:rsid w:val="00E5334F"/>
    <w:rsid w:val="00E701AF"/>
    <w:rsid w:val="00E70F15"/>
    <w:rsid w:val="00E73033"/>
    <w:rsid w:val="00E74122"/>
    <w:rsid w:val="00E8679C"/>
    <w:rsid w:val="00E903BE"/>
    <w:rsid w:val="00E90B5B"/>
    <w:rsid w:val="00EB18D3"/>
    <w:rsid w:val="00EC163D"/>
    <w:rsid w:val="00EC1EBD"/>
    <w:rsid w:val="00ED4617"/>
    <w:rsid w:val="00ED6EFE"/>
    <w:rsid w:val="00EE24EC"/>
    <w:rsid w:val="00EF2A71"/>
    <w:rsid w:val="00EF45CB"/>
    <w:rsid w:val="00EF6877"/>
    <w:rsid w:val="00F0609D"/>
    <w:rsid w:val="00F1124B"/>
    <w:rsid w:val="00F13D67"/>
    <w:rsid w:val="00F25E5F"/>
    <w:rsid w:val="00F27F71"/>
    <w:rsid w:val="00F3421C"/>
    <w:rsid w:val="00F424C7"/>
    <w:rsid w:val="00F523ED"/>
    <w:rsid w:val="00F60419"/>
    <w:rsid w:val="00F63D39"/>
    <w:rsid w:val="00F67E4E"/>
    <w:rsid w:val="00F840C2"/>
    <w:rsid w:val="00F90802"/>
    <w:rsid w:val="00FA65BB"/>
    <w:rsid w:val="00FB060F"/>
    <w:rsid w:val="00FB3C5F"/>
    <w:rsid w:val="00FF5B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2731112A"/>
  <w15:docId w15:val="{F19E0A77-4FCA-4E95-B13C-3064339D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F45C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67525E"/>
    <w:pPr>
      <w:keepNext/>
      <w:outlineLvl w:val="0"/>
    </w:pPr>
    <w:rPr>
      <w:sz w:val="28"/>
    </w:rPr>
  </w:style>
  <w:style w:type="paragraph" w:customStyle="1" w:styleId="Ttulo21">
    <w:name w:val="Título 21"/>
    <w:basedOn w:val="Normal"/>
    <w:next w:val="Normal"/>
    <w:qFormat/>
    <w:rsid w:val="0067525E"/>
    <w:pPr>
      <w:keepNext/>
      <w:jc w:val="center"/>
      <w:outlineLvl w:val="1"/>
    </w:pPr>
    <w:rPr>
      <w:rFonts w:ascii="Monotype Corsiva" w:hAnsi="Monotype Corsiva" w:cs="Tahoma"/>
      <w:sz w:val="32"/>
    </w:rPr>
  </w:style>
  <w:style w:type="paragraph" w:customStyle="1" w:styleId="Ttulo31">
    <w:name w:val="Título 31"/>
    <w:basedOn w:val="Normal"/>
    <w:next w:val="Normal"/>
    <w:qFormat/>
    <w:rsid w:val="0067525E"/>
    <w:pPr>
      <w:keepNext/>
      <w:jc w:val="center"/>
      <w:outlineLvl w:val="2"/>
    </w:pPr>
    <w:rPr>
      <w:bCs/>
      <w:smallCaps/>
      <w:sz w:val="28"/>
    </w:rPr>
  </w:style>
  <w:style w:type="paragraph" w:styleId="Cabealho">
    <w:name w:val="header"/>
    <w:basedOn w:val="Normal"/>
    <w:link w:val="CabealhoCarter"/>
    <w:rsid w:val="006A06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6A063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A063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6A0632"/>
    <w:pPr>
      <w:jc w:val="both"/>
    </w:pPr>
    <w:rPr>
      <w:rFonts w:ascii="Verdana" w:hAnsi="Verdana"/>
    </w:rPr>
  </w:style>
  <w:style w:type="paragraph" w:styleId="Corpodetexto2">
    <w:name w:val="Body Text 2"/>
    <w:basedOn w:val="Normal"/>
    <w:rsid w:val="006A0632"/>
    <w:rPr>
      <w:sz w:val="28"/>
    </w:rPr>
  </w:style>
  <w:style w:type="character" w:styleId="Hiperligao">
    <w:name w:val="Hyperlink"/>
    <w:rsid w:val="006A0632"/>
    <w:rPr>
      <w:color w:val="0000FF"/>
      <w:u w:val="single"/>
    </w:rPr>
  </w:style>
  <w:style w:type="paragraph" w:styleId="Corpodetexto3">
    <w:name w:val="Body Text 3"/>
    <w:basedOn w:val="Normal"/>
    <w:rsid w:val="006A0632"/>
    <w:pPr>
      <w:jc w:val="both"/>
    </w:pPr>
    <w:rPr>
      <w:rFonts w:ascii="Lucida Handwriting" w:hAnsi="Lucida Handwriting" w:cs="Arial"/>
      <w:sz w:val="22"/>
    </w:rPr>
  </w:style>
  <w:style w:type="table" w:styleId="TabelacomGrelha">
    <w:name w:val="Table Grid"/>
    <w:basedOn w:val="Tabelanormal"/>
    <w:rsid w:val="000D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rsid w:val="002E4BD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802F0"/>
    <w:pPr>
      <w:spacing w:after="75"/>
    </w:pPr>
  </w:style>
  <w:style w:type="character" w:customStyle="1" w:styleId="RodapCarter">
    <w:name w:val="Rodapé Caráter"/>
    <w:link w:val="Rodap"/>
    <w:rsid w:val="00415071"/>
    <w:rPr>
      <w:sz w:val="24"/>
      <w:szCs w:val="24"/>
    </w:rPr>
  </w:style>
  <w:style w:type="paragraph" w:styleId="PargrafodaLista">
    <w:name w:val="List Paragraph"/>
    <w:basedOn w:val="Normal"/>
    <w:uiPriority w:val="34"/>
    <w:semiHidden/>
    <w:qFormat/>
    <w:rsid w:val="005D3C58"/>
    <w:pPr>
      <w:ind w:left="720"/>
      <w:contextualSpacing/>
    </w:pPr>
  </w:style>
  <w:style w:type="paragraph" w:customStyle="1" w:styleId="Default">
    <w:name w:val="Default"/>
    <w:rsid w:val="005057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ao01\Desktop\Lu&#237;s%20Henriques\Modelos\folha%20timbrada%20aeams%20-%20horizonta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F643-F45B-401F-B9F8-DA306192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aeams - horizontal</Template>
  <TotalTime>242</TotalTime>
  <Pages>2</Pages>
  <Words>1593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Básica do 2º e 3º ciclos D</vt:lpstr>
    </vt:vector>
  </TitlesOfParts>
  <Company>M. E. - GEPE</Company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Básica do 2º e 3º ciclos D</dc:title>
  <dc:creator>Direcao Escola</dc:creator>
  <cp:lastModifiedBy>Nelson Baía</cp:lastModifiedBy>
  <cp:revision>45</cp:revision>
  <cp:lastPrinted>2019-09-05T10:47:00Z</cp:lastPrinted>
  <dcterms:created xsi:type="dcterms:W3CDTF">2016-02-23T09:41:00Z</dcterms:created>
  <dcterms:modified xsi:type="dcterms:W3CDTF">2019-09-08T21:42:00Z</dcterms:modified>
</cp:coreProperties>
</file>