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D7" w:rsidRDefault="00B41AD7" w:rsidP="00B41AD7">
      <w:pPr>
        <w:jc w:val="center"/>
      </w:pP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RF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L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DE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PREN</w:t>
      </w:r>
      <w:r>
        <w:rPr>
          <w:rFonts w:ascii="Trebuchet MS" w:eastAsia="Trebuchet MS" w:hAnsi="Trebuchet MS" w:cs="Trebuchet MS"/>
          <w:b/>
          <w:bCs/>
          <w:color w:val="000000"/>
          <w:spacing w:val="-3"/>
          <w:sz w:val="28"/>
          <w:szCs w:val="28"/>
        </w:rPr>
        <w:t>D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8"/>
        </w:rPr>
        <w:t>Z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G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ENS</w:t>
      </w:r>
      <w:r>
        <w:rPr>
          <w:rFonts w:ascii="Trebuchet MS" w:eastAsia="Trebuchet MS" w:hAnsi="Trebuchet MS" w:cs="Trebuchet MS"/>
          <w:color w:val="000000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ESP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C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8"/>
        </w:rPr>
        <w:t>Í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F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CAS</w:t>
      </w:r>
      <w:r>
        <w:rPr>
          <w:rFonts w:ascii="Trebuchet MS" w:eastAsia="Trebuchet MS" w:hAnsi="Trebuchet MS" w:cs="Trebuchet MS"/>
          <w:color w:val="000000"/>
          <w:spacing w:val="2"/>
          <w:sz w:val="28"/>
          <w:szCs w:val="28"/>
        </w:rPr>
        <w:t xml:space="preserve"> </w:t>
      </w:r>
      <w:r w:rsidR="00A55982"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–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Á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ICA</w:t>
      </w:r>
      <w:r w:rsidR="00A55982"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 xml:space="preserve"> A</w:t>
      </w:r>
    </w:p>
    <w:tbl>
      <w:tblPr>
        <w:tblW w:w="5998" w:type="pct"/>
        <w:tblInd w:w="-12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8505"/>
      </w:tblGrid>
      <w:tr w:rsidR="00B41AD7" w:rsidTr="00B41AD7">
        <w:trPr>
          <w:cantSplit/>
          <w:trHeight w:hRule="exact" w:val="525"/>
        </w:trPr>
        <w:tc>
          <w:tcPr>
            <w:tcW w:w="1104" w:type="pct"/>
            <w:tcBorders>
              <w:top w:val="single" w:sz="0" w:space="0" w:color="D9D9D9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AD7" w:rsidRDefault="00B41AD7" w:rsidP="00894DA2">
            <w:pPr>
              <w:spacing w:after="11" w:line="140" w:lineRule="exact"/>
              <w:rPr>
                <w:sz w:val="14"/>
                <w:szCs w:val="14"/>
              </w:rPr>
            </w:pPr>
          </w:p>
          <w:p w:rsidR="00B41AD7" w:rsidRDefault="00B41AD7" w:rsidP="00894DA2">
            <w:pPr>
              <w:ind w:left="686" w:right="-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DOMÍN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OS</w:t>
            </w:r>
          </w:p>
        </w:tc>
        <w:tc>
          <w:tcPr>
            <w:tcW w:w="3896" w:type="pct"/>
            <w:tcBorders>
              <w:top w:val="single" w:sz="0" w:space="0" w:color="D9D9D9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AD7" w:rsidRDefault="00B41AD7" w:rsidP="00894DA2">
            <w:pPr>
              <w:spacing w:after="11" w:line="140" w:lineRule="exact"/>
              <w:rPr>
                <w:sz w:val="14"/>
                <w:szCs w:val="14"/>
              </w:rPr>
            </w:pPr>
          </w:p>
          <w:p w:rsidR="00B41AD7" w:rsidRDefault="00B41AD7" w:rsidP="00894DA2">
            <w:pPr>
              <w:ind w:left="1240" w:right="-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AP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DIZAGENS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SP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ECÍ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CAS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DES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3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MPE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HO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4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SPER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DO</w:t>
            </w:r>
          </w:p>
        </w:tc>
      </w:tr>
      <w:tr w:rsidR="00B41AD7" w:rsidTr="00D03B51">
        <w:trPr>
          <w:cantSplit/>
          <w:trHeight w:hRule="exact" w:val="4090"/>
        </w:trPr>
        <w:tc>
          <w:tcPr>
            <w:tcW w:w="1104" w:type="pct"/>
            <w:tcBorders>
              <w:top w:val="single" w:sz="3" w:space="0" w:color="A6A6A6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AD7" w:rsidRDefault="00A55982" w:rsidP="007C0385">
            <w:pPr>
              <w:ind w:left="660" w:right="603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Álgebra</w:t>
            </w:r>
          </w:p>
        </w:tc>
        <w:tc>
          <w:tcPr>
            <w:tcW w:w="3896" w:type="pc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8C2" w:rsidRDefault="001158C2" w:rsidP="00196BBF">
            <w:pPr>
              <w:widowControl w:val="0"/>
              <w:spacing w:line="276" w:lineRule="auto"/>
              <w:ind w:left="567" w:hanging="283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Trebuchet MS" w:eastAsia="Symbol" w:hAnsi="Trebuchet MS" w:cs="Symbol"/>
                <w:color w:val="000000"/>
                <w:spacing w:val="-30"/>
                <w:sz w:val="22"/>
                <w:szCs w:val="22"/>
              </w:rPr>
              <w:t xml:space="preserve">  </w:t>
            </w:r>
            <w:r w:rsidR="00483AE3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 w:rsidR="00483AE3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Pr="001158C2">
              <w:rPr>
                <w:rFonts w:ascii="Trebuchet MS" w:hAnsi="Trebuchet MS" w:cs="Arial"/>
                <w:color w:val="000000" w:themeColor="text1"/>
              </w:rPr>
              <w:t xml:space="preserve"> </w:t>
            </w:r>
            <w:r w:rsidR="00483AE3">
              <w:rPr>
                <w:rFonts w:ascii="Trebuchet MS" w:hAnsi="Trebuchet MS" w:cs="Arial"/>
                <w:color w:val="000000" w:themeColor="text1"/>
              </w:rPr>
              <w:t xml:space="preserve"> </w:t>
            </w:r>
            <w:r w:rsidRPr="00483AE3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Reconhece, analisa e aplica </w:t>
            </w:r>
            <w:r w:rsidR="001142A7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as</w:t>
            </w:r>
            <w:r w:rsidR="00483AE3" w:rsidRPr="00483AE3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</w:t>
            </w:r>
            <w:r w:rsidRPr="00483AE3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propriedades algébricas dos radicais: produto e quociente de raízes com o mesmo índice, potências de raízes e composição de raízes;</w:t>
            </w:r>
            <w:r w:rsidR="00483AE3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</w:t>
            </w:r>
            <w:r w:rsidRPr="00483AE3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passagem de fatores para fora de um radical</w:t>
            </w:r>
            <w:r w:rsidR="00483AE3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e </w:t>
            </w:r>
            <w:r w:rsidRPr="00483AE3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racionaliza denominadores</w:t>
            </w:r>
            <w:r w:rsidR="00196BBF">
              <w:rPr>
                <w:rFonts w:ascii="Calibri" w:hAnsi="Calibri" w:cs="Arial"/>
                <w:color w:val="000000" w:themeColor="text1"/>
                <w:sz w:val="22"/>
                <w:szCs w:val="22"/>
              </w:rPr>
              <w:t>;</w:t>
            </w:r>
          </w:p>
          <w:p w:rsidR="00D03B51" w:rsidRDefault="00D03B51" w:rsidP="00196BBF">
            <w:pPr>
              <w:widowControl w:val="0"/>
              <w:spacing w:line="276" w:lineRule="auto"/>
              <w:ind w:left="567" w:hanging="283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  <w:p w:rsidR="0083786B" w:rsidRDefault="003446B9" w:rsidP="00196BBF">
            <w:pPr>
              <w:widowControl w:val="0"/>
              <w:spacing w:line="276" w:lineRule="auto"/>
              <w:ind w:left="567" w:hanging="141"/>
              <w:jc w:val="both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196BBF">
              <w:rPr>
                <w:rFonts w:ascii="Symbol" w:eastAsia="Symbol" w:hAnsi="Symbol" w:cs="Symbol"/>
                <w:color w:val="000000"/>
                <w:spacing w:val="-30"/>
                <w:szCs w:val="22"/>
              </w:rPr>
              <w:t></w:t>
            </w:r>
            <w:r w:rsidRPr="00196BBF">
              <w:rPr>
                <w:rFonts w:ascii="Symbol" w:eastAsia="Symbol" w:hAnsi="Symbol" w:cs="Symbol"/>
                <w:color w:val="000000"/>
                <w:spacing w:val="-30"/>
                <w:szCs w:val="22"/>
              </w:rPr>
              <w:t></w:t>
            </w:r>
            <w:r w:rsidRPr="00196BBF">
              <w:rPr>
                <w:rFonts w:ascii="Trebuchet MS" w:hAnsi="Trebuchet MS" w:cs="Arial"/>
                <w:color w:val="000000" w:themeColor="text1"/>
              </w:rPr>
              <w:t xml:space="preserve">  </w:t>
            </w:r>
            <w:r w:rsidR="0083786B" w:rsidRPr="00196BBF">
              <w:rPr>
                <w:rFonts w:ascii="Trebuchet MS" w:hAnsi="Trebuchet MS" w:cs="Arial"/>
                <w:color w:val="000000" w:themeColor="text1"/>
                <w:sz w:val="22"/>
              </w:rPr>
              <w:t xml:space="preserve">Compreende o significado </w:t>
            </w:r>
            <w:proofErr w:type="gramStart"/>
            <w:r w:rsidR="0083786B" w:rsidRPr="00196BBF">
              <w:rPr>
                <w:rFonts w:ascii="Trebuchet MS" w:hAnsi="Trebuchet MS" w:cs="Arial"/>
                <w:color w:val="000000" w:themeColor="text1"/>
                <w:sz w:val="22"/>
              </w:rPr>
              <w:t>de</w:t>
            </w:r>
            <w:proofErr w:type="gramEnd"/>
            <w:r w:rsidR="0083786B" w:rsidRPr="00196BBF">
              <w:rPr>
                <w:rFonts w:ascii="Trebuchet MS" w:hAnsi="Trebuchet MS" w:cs="Arial"/>
                <w:color w:val="000000" w:themeColor="text1"/>
                <w:sz w:val="22"/>
              </w:rPr>
              <w:t xml:space="preserve">: </w:t>
            </w:r>
            <w:proofErr w:type="gramStart"/>
            <w:r w:rsidR="0083786B" w:rsidRPr="00196BBF">
              <w:rPr>
                <w:rFonts w:ascii="Trebuchet MS" w:hAnsi="Trebuchet MS" w:cs="Arial"/>
                <w:color w:val="000000" w:themeColor="text1"/>
                <w:sz w:val="22"/>
              </w:rPr>
              <w:t xml:space="preserve">potências </w:t>
            </w:r>
            <w:r w:rsidR="00D03B51">
              <w:rPr>
                <w:rFonts w:ascii="Trebuchet MS" w:hAnsi="Trebuchet MS" w:cs="Arial"/>
                <w:color w:val="000000" w:themeColor="text1"/>
                <w:sz w:val="22"/>
              </w:rPr>
              <w:t>de base positiva</w:t>
            </w:r>
            <w:proofErr w:type="gramEnd"/>
            <w:r w:rsidR="0083786B" w:rsidRPr="00196BBF">
              <w:rPr>
                <w:rFonts w:ascii="Trebuchet MS" w:hAnsi="Trebuchet MS" w:cs="Arial"/>
                <w:color w:val="000000" w:themeColor="text1"/>
                <w:sz w:val="22"/>
              </w:rPr>
              <w:t xml:space="preserve"> e expoente racional e respetivas propriedades algébricas</w:t>
            </w:r>
            <w:r w:rsidR="00D03B51">
              <w:rPr>
                <w:rFonts w:ascii="Trebuchet MS" w:hAnsi="Trebuchet MS" w:cs="Arial"/>
                <w:color w:val="000000" w:themeColor="text1"/>
                <w:sz w:val="22"/>
              </w:rPr>
              <w:t>;</w:t>
            </w:r>
          </w:p>
          <w:p w:rsidR="00D03B51" w:rsidRPr="00196BBF" w:rsidRDefault="00D03B51" w:rsidP="00196BBF">
            <w:pPr>
              <w:widowControl w:val="0"/>
              <w:spacing w:line="276" w:lineRule="auto"/>
              <w:ind w:left="567" w:hanging="141"/>
              <w:jc w:val="both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</w:p>
          <w:p w:rsidR="00426579" w:rsidRDefault="004F7948" w:rsidP="00F35DB0">
            <w:pPr>
              <w:widowControl w:val="0"/>
              <w:spacing w:line="276" w:lineRule="auto"/>
              <w:ind w:left="567" w:hanging="141"/>
              <w:jc w:val="both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196BBF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 w:rsidRPr="00196BBF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Pr="00196BBF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="00196BBF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="00196BBF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="00196BBF" w:rsidRPr="00196B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Reconhece, identifica e aplica a divisão de polinómios e regra de </w:t>
            </w:r>
            <w:proofErr w:type="spellStart"/>
            <w:r w:rsidR="00196BBF" w:rsidRPr="00196B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Ruffini</w:t>
            </w:r>
            <w:proofErr w:type="spellEnd"/>
            <w:r w:rsidR="00196BBF" w:rsidRPr="00196B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; o teorema do resto a multiplicidade da raiz de um polinómio e fatoriza polinómios</w:t>
            </w:r>
            <w:r w:rsidR="00426579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;</w:t>
            </w:r>
          </w:p>
          <w:p w:rsidR="00D03B51" w:rsidRDefault="00D03B51" w:rsidP="00F35DB0">
            <w:pPr>
              <w:widowControl w:val="0"/>
              <w:spacing w:line="276" w:lineRule="auto"/>
              <w:ind w:left="567" w:hanging="141"/>
              <w:jc w:val="both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</w:p>
          <w:p w:rsidR="00426579" w:rsidRDefault="00426579" w:rsidP="00F35DB0">
            <w:pPr>
              <w:widowControl w:val="0"/>
              <w:spacing w:line="276" w:lineRule="auto"/>
              <w:ind w:left="567" w:hanging="141"/>
              <w:jc w:val="both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196BBF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 w:rsidRPr="00196BBF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Pr="00196BBF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Pr="00196B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Re</w:t>
            </w:r>
            <w: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solve </w:t>
            </w:r>
            <w:r w:rsidRPr="00196BBF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quações e inequações com polinómios.</w:t>
            </w:r>
          </w:p>
          <w:p w:rsidR="00B41AD7" w:rsidRDefault="00B41AD7" w:rsidP="00F35DB0">
            <w:pPr>
              <w:widowControl w:val="0"/>
              <w:spacing w:line="276" w:lineRule="auto"/>
              <w:ind w:left="567" w:hanging="141"/>
              <w:jc w:val="both"/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</w:p>
          <w:p w:rsidR="00426579" w:rsidRDefault="00426579" w:rsidP="00F35DB0">
            <w:pPr>
              <w:widowControl w:val="0"/>
              <w:spacing w:line="276" w:lineRule="auto"/>
              <w:ind w:left="567" w:hanging="141"/>
              <w:jc w:val="both"/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</w:pPr>
          </w:p>
          <w:p w:rsidR="00426579" w:rsidRDefault="00426579" w:rsidP="00F35DB0">
            <w:pPr>
              <w:widowControl w:val="0"/>
              <w:spacing w:line="276" w:lineRule="auto"/>
              <w:ind w:left="567" w:hanging="141"/>
              <w:jc w:val="both"/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</w:pPr>
          </w:p>
          <w:p w:rsidR="00426579" w:rsidRDefault="00426579" w:rsidP="00F35DB0">
            <w:pPr>
              <w:widowControl w:val="0"/>
              <w:spacing w:line="276" w:lineRule="auto"/>
              <w:ind w:left="567" w:hanging="141"/>
              <w:jc w:val="both"/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</w:pPr>
          </w:p>
          <w:p w:rsidR="00426579" w:rsidRDefault="00426579" w:rsidP="00F35DB0">
            <w:pPr>
              <w:widowControl w:val="0"/>
              <w:spacing w:line="276" w:lineRule="auto"/>
              <w:ind w:left="567" w:hanging="141"/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B41AD7" w:rsidRPr="00F06FE3" w:rsidTr="007C0385">
        <w:trPr>
          <w:cantSplit/>
          <w:trHeight w:hRule="exact" w:val="8370"/>
        </w:trPr>
        <w:tc>
          <w:tcPr>
            <w:tcW w:w="1104" w:type="pct"/>
            <w:tcBorders>
              <w:top w:val="single" w:sz="3" w:space="0" w:color="A6A6A6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AD7" w:rsidRPr="00F06FE3" w:rsidRDefault="00B41AD7" w:rsidP="007C0385">
            <w:pPr>
              <w:ind w:left="646" w:right="588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  <w:r w:rsidRPr="00F06FE3"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Geomet</w:t>
            </w:r>
            <w:r w:rsidRPr="00F06FE3"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ri</w:t>
            </w:r>
            <w:r w:rsidRPr="00F06FE3"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896" w:type="pc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AD7" w:rsidRPr="00F35DB0" w:rsidRDefault="00B41AD7" w:rsidP="00894DA2">
            <w:pPr>
              <w:spacing w:after="2" w:line="180" w:lineRule="exact"/>
              <w:rPr>
                <w:rFonts w:ascii="Trebuchet MS" w:hAnsi="Trebuchet MS"/>
                <w:sz w:val="22"/>
                <w:szCs w:val="22"/>
              </w:rPr>
            </w:pPr>
          </w:p>
          <w:p w:rsidR="005D1E6F" w:rsidRDefault="005D1E6F" w:rsidP="00DC72B9">
            <w:pPr>
              <w:widowControl w:val="0"/>
              <w:spacing w:line="276" w:lineRule="auto"/>
              <w:ind w:left="567" w:hanging="141"/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</w:pPr>
          </w:p>
          <w:p w:rsidR="00F06FE3" w:rsidRDefault="00F35DB0" w:rsidP="00DC72B9">
            <w:pPr>
              <w:widowControl w:val="0"/>
              <w:spacing w:line="276" w:lineRule="auto"/>
              <w:ind w:left="567" w:hanging="141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196BBF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 w:rsidRPr="00196BBF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="00F06FE3" w:rsidRPr="00F35DB0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 </w:t>
            </w:r>
            <w:r w:rsidRPr="00F35DB0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Define e identifica referenciais cartesianos ortonormados do</w:t>
            </w:r>
            <w: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plano e do</w:t>
            </w:r>
            <w:r w:rsidRPr="00F35DB0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espaço</w:t>
            </w:r>
            <w:r w:rsidR="00E17DAA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e c</w:t>
            </w:r>
            <w:r w:rsidR="00F06FE3" w:rsidRPr="00F35DB0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ompreende o significado da fórmula da medida da distância entre dois pontos no plano </w:t>
            </w:r>
            <w: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e no espaço </w:t>
            </w:r>
            <w:r w:rsidR="00F06FE3" w:rsidRPr="00F35DB0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em função das respetivas coordenadas;</w:t>
            </w:r>
          </w:p>
          <w:p w:rsidR="001F7A19" w:rsidRDefault="001F7A19" w:rsidP="00DC72B9">
            <w:pPr>
              <w:widowControl w:val="0"/>
              <w:spacing w:line="276" w:lineRule="auto"/>
              <w:ind w:left="567" w:hanging="141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</w:p>
          <w:p w:rsidR="00F06FE3" w:rsidRDefault="00F35DB0" w:rsidP="00491F1D">
            <w:pPr>
              <w:widowControl w:val="0"/>
              <w:spacing w:line="276" w:lineRule="auto"/>
              <w:ind w:left="567" w:hanging="141"/>
              <w:jc w:val="both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196BBF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 w:rsidRPr="00196BBF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="00F06FE3" w:rsidRPr="00F35DB0">
              <w:rPr>
                <w:rFonts w:ascii="Trebuchet MS" w:eastAsia="Symbol" w:hAnsi="Trebuchet MS" w:cs="Symbol"/>
                <w:color w:val="000000"/>
                <w:spacing w:val="-30"/>
                <w:sz w:val="22"/>
                <w:szCs w:val="22"/>
              </w:rPr>
              <w:t xml:space="preserve">  </w:t>
            </w:r>
            <w:r w:rsidR="00F06FE3" w:rsidRPr="00F35DB0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Reconhece o significado das coordenadas do ponto médio de um dado segmento de reta, da equação cartesiana da mediatriz </w:t>
            </w:r>
            <w:r w:rsidR="00B3653B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(plano </w:t>
            </w:r>
            <w:proofErr w:type="gramStart"/>
            <w:r w:rsidR="00B3653B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mediador)  </w:t>
            </w:r>
            <w:r w:rsidR="00F06FE3" w:rsidRPr="00F35DB0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de</w:t>
            </w:r>
            <w:proofErr w:type="gramEnd"/>
            <w:r w:rsidR="00F06FE3" w:rsidRPr="00F35DB0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um segmento de reta, das equações e inequações cartesianas de um conjunto de pontos </w:t>
            </w:r>
            <w:r w:rsidR="00303BEE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no plano e no espaço </w:t>
            </w:r>
            <w:r w:rsidR="00F06FE3" w:rsidRPr="00F35DB0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e da equação da circunferência</w:t>
            </w:r>
            <w:r w:rsidR="00BC13F9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(superfície esférica)</w:t>
            </w:r>
            <w:r w:rsidR="00F06FE3" w:rsidRPr="00F35DB0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;</w:t>
            </w:r>
          </w:p>
          <w:p w:rsidR="001F7A19" w:rsidRDefault="001F7A19" w:rsidP="00491F1D">
            <w:pPr>
              <w:widowControl w:val="0"/>
              <w:spacing w:line="276" w:lineRule="auto"/>
              <w:ind w:left="567" w:hanging="141"/>
              <w:jc w:val="both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</w:p>
          <w:p w:rsidR="00303BEE" w:rsidRDefault="00F35DB0" w:rsidP="00303BEE">
            <w:pPr>
              <w:widowControl w:val="0"/>
              <w:spacing w:line="276" w:lineRule="auto"/>
              <w:ind w:left="567" w:hanging="141"/>
              <w:jc w:val="both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196BBF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 w:rsidRPr="00196BBF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="00F06FE3" w:rsidRPr="00F35DB0">
              <w:rPr>
                <w:rFonts w:ascii="Trebuchet MS" w:eastAsia="Symbol" w:hAnsi="Trebuchet MS" w:cs="Symbol"/>
                <w:color w:val="000000"/>
                <w:spacing w:val="-30"/>
                <w:sz w:val="22"/>
                <w:szCs w:val="22"/>
              </w:rPr>
              <w:t xml:space="preserve">   </w:t>
            </w:r>
            <w:r w:rsidR="00F06FE3" w:rsidRPr="00F35DB0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Identifica, analisa e aplica na resolução de problemas: norma de um vetor; </w:t>
            </w:r>
            <w:r w:rsidR="007F7DD4" w:rsidRPr="00F35DB0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operações entre vetores; </w:t>
            </w:r>
            <w:proofErr w:type="spellStart"/>
            <w:r w:rsidR="00F06FE3" w:rsidRPr="00F35DB0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colinearidade</w:t>
            </w:r>
            <w:proofErr w:type="spellEnd"/>
            <w:r w:rsidR="00F06FE3" w:rsidRPr="00F35DB0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de vetores</w:t>
            </w:r>
            <w:r w:rsidR="007F7DD4" w:rsidRPr="00F35DB0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; </w:t>
            </w:r>
            <w:r w:rsidR="00F06FE3" w:rsidRPr="00F35DB0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coordenadas de um vetor; </w:t>
            </w:r>
            <w:r w:rsidR="006123DB" w:rsidRPr="00F35DB0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vetor diretor de uma reta; relação entre as coordenadas de um vetor diretor e o declive da reta</w:t>
            </w:r>
            <w:r w:rsidR="00BC13F9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(</w:t>
            </w:r>
            <w:r w:rsidR="00303BEE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apenas </w:t>
            </w:r>
            <w:r w:rsidR="00BC13F9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no plano)</w:t>
            </w:r>
            <w:r w:rsidR="00B3653B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e</w:t>
            </w:r>
            <w:r w:rsidR="006123DB" w:rsidRPr="00F35DB0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paralelismo de retas</w:t>
            </w:r>
            <w:r w:rsidR="00303BEE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;</w:t>
            </w:r>
            <w:r w:rsidR="006123DB" w:rsidRPr="00F35DB0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1F7A19" w:rsidRDefault="001F7A19" w:rsidP="00303BEE">
            <w:pPr>
              <w:widowControl w:val="0"/>
              <w:spacing w:line="276" w:lineRule="auto"/>
              <w:ind w:left="567" w:hanging="141"/>
              <w:jc w:val="both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</w:p>
          <w:p w:rsidR="00303BEE" w:rsidRDefault="00303BEE" w:rsidP="00EB0E8A">
            <w:pPr>
              <w:widowControl w:val="0"/>
              <w:spacing w:line="276" w:lineRule="auto"/>
              <w:ind w:left="567" w:hanging="141"/>
              <w:jc w:val="both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B3653B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 w:rsidRPr="00B3653B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Pr="00B3653B">
              <w:rPr>
                <w:rFonts w:ascii="Trebuchet MS" w:eastAsia="Symbol" w:hAnsi="Trebuchet MS" w:cs="Symbol"/>
                <w:color w:val="000000"/>
                <w:spacing w:val="-30"/>
                <w:sz w:val="22"/>
                <w:szCs w:val="22"/>
              </w:rPr>
              <w:t xml:space="preserve">   </w:t>
            </w:r>
            <w:r w:rsidRPr="00B3653B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Reconhece o significado e aplica a equação</w:t>
            </w:r>
            <w:r w:rsidR="00A95F9F" w:rsidRPr="00B3653B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</w:t>
            </w:r>
            <w:r w:rsidRPr="00B3653B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vetorial de uma reta e de um sistema de equações paramétricas de uma reta no plano</w:t>
            </w:r>
            <w:r w:rsidR="00A95F9F" w:rsidRPr="00B3653B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e no espaço</w:t>
            </w:r>
            <w:r w:rsidR="00EB0E8A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;</w:t>
            </w:r>
          </w:p>
          <w:p w:rsidR="001F7A19" w:rsidRDefault="001F7A19" w:rsidP="00EB0E8A">
            <w:pPr>
              <w:widowControl w:val="0"/>
              <w:spacing w:line="276" w:lineRule="auto"/>
              <w:ind w:left="567" w:hanging="141"/>
              <w:jc w:val="both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</w:p>
          <w:p w:rsidR="00E17DAA" w:rsidRDefault="00EB0E8A" w:rsidP="00EB0E8A">
            <w:pPr>
              <w:widowControl w:val="0"/>
              <w:spacing w:line="276" w:lineRule="auto"/>
              <w:ind w:left="567" w:hanging="1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653B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 w:rsidRPr="00B3653B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Pr="00B3653B">
              <w:rPr>
                <w:rFonts w:ascii="Trebuchet MS" w:eastAsia="Symbol" w:hAnsi="Trebuchet MS" w:cs="Symbol"/>
                <w:color w:val="000000"/>
                <w:spacing w:val="-30"/>
                <w:sz w:val="22"/>
                <w:szCs w:val="22"/>
              </w:rPr>
              <w:t xml:space="preserve">   </w:t>
            </w:r>
            <w: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Aplica </w:t>
            </w:r>
            <w:r w:rsidR="00E17DAA" w:rsidRPr="00FC6FB9">
              <w:rPr>
                <w:rFonts w:asciiTheme="minorHAnsi" w:hAnsiTheme="minorHAnsi" w:cstheme="minorHAnsi"/>
                <w:sz w:val="22"/>
                <w:szCs w:val="22"/>
              </w:rPr>
              <w:t>a relação entre a inclinação e o declive de uma reta no plano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E17DAA" w:rsidRPr="00FC6F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F7A19" w:rsidRPr="00FC6FB9" w:rsidRDefault="001F7A19" w:rsidP="00EB0E8A">
            <w:pPr>
              <w:widowControl w:val="0"/>
              <w:spacing w:line="276" w:lineRule="auto"/>
              <w:ind w:left="567" w:hanging="1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7A19" w:rsidRDefault="00EB0E8A" w:rsidP="001F7A19">
            <w:pPr>
              <w:pStyle w:val="Default"/>
              <w:spacing w:line="276" w:lineRule="auto"/>
              <w:ind w:left="567" w:hanging="141"/>
              <w:jc w:val="both"/>
              <w:rPr>
                <w:rFonts w:ascii="Trebuchet MS" w:hAnsi="Trebuchet MS" w:cstheme="minorHAnsi"/>
                <w:sz w:val="22"/>
                <w:szCs w:val="22"/>
              </w:rPr>
            </w:pPr>
            <w:r w:rsidRPr="00B3653B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 w:rsidRPr="00B3653B"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Pr="00B3653B">
              <w:rPr>
                <w:rFonts w:ascii="Trebuchet MS" w:eastAsia="Symbol" w:hAnsi="Trebuchet MS" w:cs="Symbol"/>
                <w:spacing w:val="-30"/>
                <w:sz w:val="22"/>
                <w:szCs w:val="22"/>
              </w:rPr>
              <w:t xml:space="preserve">   </w:t>
            </w:r>
            <w:r w:rsidRPr="00B3653B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Reconhece</w:t>
            </w:r>
            <w: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, analisa e aplica </w:t>
            </w:r>
            <w:r w:rsidRPr="00EB0E8A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a</w:t>
            </w:r>
            <w:r w:rsidR="00E17DAA" w:rsidRPr="00EB0E8A">
              <w:rPr>
                <w:rFonts w:ascii="Trebuchet MS" w:hAnsi="Trebuchet MS" w:cstheme="minorHAnsi"/>
                <w:sz w:val="22"/>
                <w:szCs w:val="22"/>
              </w:rPr>
              <w:t xml:space="preserve"> noção de produto escalar</w:t>
            </w:r>
            <w:r w:rsidR="001F7A19">
              <w:rPr>
                <w:rFonts w:ascii="Trebuchet MS" w:hAnsi="Trebuchet MS" w:cstheme="minorHAnsi"/>
                <w:sz w:val="22"/>
                <w:szCs w:val="22"/>
              </w:rPr>
              <w:t>;</w:t>
            </w:r>
          </w:p>
          <w:p w:rsidR="001F7A19" w:rsidRDefault="001F7A19" w:rsidP="001F7A19">
            <w:pPr>
              <w:pStyle w:val="Default"/>
              <w:spacing w:line="276" w:lineRule="auto"/>
              <w:ind w:left="567" w:hanging="141"/>
              <w:jc w:val="both"/>
              <w:rPr>
                <w:rFonts w:ascii="Trebuchet MS" w:hAnsi="Trebuchet MS" w:cstheme="minorHAnsi"/>
                <w:sz w:val="22"/>
                <w:szCs w:val="22"/>
              </w:rPr>
            </w:pPr>
          </w:p>
          <w:p w:rsidR="00EF2345" w:rsidRPr="00EF2345" w:rsidRDefault="00EF2345" w:rsidP="001F7A19">
            <w:pPr>
              <w:pStyle w:val="Default"/>
              <w:spacing w:line="276" w:lineRule="auto"/>
              <w:ind w:left="567" w:hanging="141"/>
              <w:jc w:val="both"/>
              <w:rPr>
                <w:rFonts w:ascii="Trebuchet MS" w:hAnsi="Trebuchet MS" w:cstheme="minorHAnsi"/>
                <w:sz w:val="22"/>
                <w:szCs w:val="22"/>
              </w:rPr>
            </w:pPr>
            <w:r w:rsidRPr="00B3653B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 w:rsidRPr="00B3653B"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Pr="00B3653B">
              <w:rPr>
                <w:rFonts w:ascii="Trebuchet MS" w:eastAsia="Symbol" w:hAnsi="Trebuchet MS" w:cs="Symbol"/>
                <w:spacing w:val="-30"/>
                <w:sz w:val="22"/>
                <w:szCs w:val="22"/>
              </w:rPr>
              <w:t xml:space="preserve">   </w:t>
            </w:r>
            <w: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Aplica </w:t>
            </w:r>
            <w:r w:rsidR="00950FFD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e interpreta </w:t>
            </w:r>
            <w: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as</w:t>
            </w:r>
            <w:r w:rsidR="00950FFD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</w:t>
            </w:r>
            <w:r w:rsidRPr="00EF2345">
              <w:rPr>
                <w:rFonts w:ascii="Trebuchet MS" w:hAnsi="Trebuchet MS" w:cstheme="minorHAnsi"/>
                <w:sz w:val="22"/>
                <w:szCs w:val="22"/>
              </w:rPr>
              <w:t>equações vetoriais de retas; equações cartesianas de planos; posição relativa de retas e planos</w:t>
            </w:r>
            <w:r w:rsidR="001F7A19">
              <w:rPr>
                <w:rFonts w:ascii="Trebuchet MS" w:hAnsi="Trebuchet MS" w:cstheme="minorHAnsi"/>
                <w:sz w:val="22"/>
                <w:szCs w:val="22"/>
              </w:rPr>
              <w:t>.</w:t>
            </w:r>
            <w:r w:rsidRPr="00EF2345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</w:p>
          <w:p w:rsidR="00E17DAA" w:rsidRPr="00B3653B" w:rsidRDefault="00E17DAA" w:rsidP="00A95F9F">
            <w:pPr>
              <w:widowControl w:val="0"/>
              <w:spacing w:line="276" w:lineRule="auto"/>
              <w:ind w:left="567" w:hanging="141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</w:p>
          <w:p w:rsidR="00B41AD7" w:rsidRPr="00F35DB0" w:rsidRDefault="00B41AD7" w:rsidP="00894DA2">
            <w:pPr>
              <w:spacing w:before="62" w:line="239" w:lineRule="auto"/>
              <w:ind w:left="565" w:right="37" w:hanging="285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B41AD7" w:rsidRPr="00F06FE3" w:rsidTr="00A568AB">
        <w:trPr>
          <w:cantSplit/>
          <w:trHeight w:hRule="exact" w:val="12881"/>
        </w:trPr>
        <w:tc>
          <w:tcPr>
            <w:tcW w:w="1104" w:type="pct"/>
            <w:tcBorders>
              <w:top w:val="single" w:sz="3" w:space="0" w:color="A6A6A6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AD7" w:rsidRPr="00F06FE3" w:rsidRDefault="00E93B98" w:rsidP="007C0385">
            <w:pPr>
              <w:spacing w:line="240" w:lineRule="exact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 xml:space="preserve"> </w:t>
            </w:r>
          </w:p>
          <w:p w:rsidR="007C0385" w:rsidRDefault="00A55982" w:rsidP="007C0385">
            <w:pPr>
              <w:ind w:left="445" w:right="387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C0385">
              <w:rPr>
                <w:rFonts w:ascii="Trebuchet MS" w:hAnsi="Trebuchet MS"/>
                <w:b/>
                <w:sz w:val="22"/>
                <w:szCs w:val="22"/>
              </w:rPr>
              <w:t xml:space="preserve">Funções </w:t>
            </w:r>
          </w:p>
          <w:p w:rsidR="001F7A19" w:rsidRDefault="001F7A19" w:rsidP="007C0385">
            <w:pPr>
              <w:ind w:left="445" w:right="387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C0385" w:rsidRDefault="00C93CCB" w:rsidP="007C0385">
            <w:pPr>
              <w:ind w:left="445" w:right="387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gramStart"/>
            <w:r>
              <w:rPr>
                <w:rFonts w:ascii="Trebuchet MS" w:hAnsi="Trebuchet MS"/>
                <w:b/>
                <w:sz w:val="22"/>
                <w:szCs w:val="22"/>
              </w:rPr>
              <w:t>e</w:t>
            </w:r>
            <w:proofErr w:type="gramEnd"/>
          </w:p>
          <w:p w:rsidR="001F7A19" w:rsidRDefault="001F7A19" w:rsidP="007C0385">
            <w:pPr>
              <w:ind w:left="445" w:right="387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41AD7" w:rsidRPr="007C0385" w:rsidRDefault="00A55982" w:rsidP="007C0385">
            <w:pPr>
              <w:ind w:left="445" w:right="38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  <w:r w:rsidRPr="007C0385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7C0385">
              <w:rPr>
                <w:rFonts w:ascii="Trebuchet MS" w:hAnsi="Trebuchet MS"/>
                <w:b/>
                <w:sz w:val="22"/>
                <w:szCs w:val="22"/>
              </w:rPr>
              <w:t>S</w:t>
            </w:r>
            <w:r w:rsidRPr="007C0385">
              <w:rPr>
                <w:rFonts w:ascii="Trebuchet MS" w:hAnsi="Trebuchet MS"/>
                <w:b/>
                <w:sz w:val="22"/>
                <w:szCs w:val="22"/>
              </w:rPr>
              <w:t>ucessões</w:t>
            </w:r>
          </w:p>
        </w:tc>
        <w:tc>
          <w:tcPr>
            <w:tcW w:w="3896" w:type="pc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557" w:rsidRDefault="00CD4557" w:rsidP="001731A6">
            <w:pPr>
              <w:widowControl w:val="0"/>
              <w:spacing w:line="276" w:lineRule="auto"/>
              <w:ind w:left="567" w:hanging="141"/>
              <w:jc w:val="both"/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</w:pPr>
          </w:p>
          <w:p w:rsidR="00130296" w:rsidRDefault="001731A6" w:rsidP="001731A6">
            <w:pPr>
              <w:widowControl w:val="0"/>
              <w:spacing w:line="276" w:lineRule="auto"/>
              <w:ind w:left="567" w:hanging="141"/>
              <w:jc w:val="both"/>
              <w:rPr>
                <w:rFonts w:ascii="Trebuchet MS" w:hAnsi="Trebuchet MS" w:cs="Arial"/>
                <w:color w:val="000000" w:themeColor="text1"/>
                <w:sz w:val="22"/>
              </w:rPr>
            </w:pPr>
            <w:r w:rsidRPr="00130296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 w:rsidRPr="00130296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="00BD4533" w:rsidRPr="001731A6">
              <w:rPr>
                <w:rFonts w:ascii="Trebuchet MS" w:hAnsi="Trebuchet MS" w:cs="Arial"/>
                <w:color w:val="000000" w:themeColor="text1"/>
                <w:sz w:val="22"/>
              </w:rPr>
              <w:t xml:space="preserve"> </w:t>
            </w:r>
            <w:r>
              <w:rPr>
                <w:rFonts w:ascii="Trebuchet MS" w:hAnsi="Trebuchet MS" w:cs="Arial"/>
                <w:color w:val="000000" w:themeColor="text1"/>
                <w:sz w:val="22"/>
              </w:rPr>
              <w:t xml:space="preserve"> </w:t>
            </w:r>
            <w:r w:rsidR="00130296" w:rsidRPr="001731A6">
              <w:rPr>
                <w:rFonts w:ascii="Trebuchet MS" w:hAnsi="Trebuchet MS" w:cs="Arial"/>
                <w:color w:val="000000" w:themeColor="text1"/>
                <w:sz w:val="22"/>
              </w:rPr>
              <w:t xml:space="preserve">Reconhece o significado </w:t>
            </w:r>
            <w:proofErr w:type="gramStart"/>
            <w:r w:rsidR="00130296" w:rsidRPr="001731A6">
              <w:rPr>
                <w:rFonts w:ascii="Trebuchet MS" w:hAnsi="Trebuchet MS" w:cs="Arial"/>
                <w:color w:val="000000" w:themeColor="text1"/>
                <w:sz w:val="22"/>
              </w:rPr>
              <w:t>de</w:t>
            </w:r>
            <w:proofErr w:type="gramEnd"/>
            <w:r w:rsidR="00130296" w:rsidRPr="001731A6">
              <w:rPr>
                <w:rFonts w:ascii="Trebuchet MS" w:hAnsi="Trebuchet MS" w:cs="Arial"/>
                <w:color w:val="000000" w:themeColor="text1"/>
                <w:sz w:val="22"/>
              </w:rPr>
              <w:t xml:space="preserve">: restrição de uma função; função injetiva, sobrejetiva e </w:t>
            </w:r>
            <w:proofErr w:type="spellStart"/>
            <w:r w:rsidR="00130296" w:rsidRPr="001731A6">
              <w:rPr>
                <w:rFonts w:ascii="Trebuchet MS" w:hAnsi="Trebuchet MS" w:cs="Arial"/>
                <w:color w:val="000000" w:themeColor="text1"/>
                <w:sz w:val="22"/>
              </w:rPr>
              <w:t>bijetiva</w:t>
            </w:r>
            <w:proofErr w:type="spellEnd"/>
            <w:r w:rsidR="00130296" w:rsidRPr="001731A6">
              <w:rPr>
                <w:rFonts w:ascii="Trebuchet MS" w:hAnsi="Trebuchet MS" w:cs="Arial"/>
                <w:color w:val="000000" w:themeColor="text1"/>
                <w:sz w:val="22"/>
              </w:rPr>
              <w:t xml:space="preserve">; composição de funções; inversa de uma função </w:t>
            </w:r>
            <w:proofErr w:type="spellStart"/>
            <w:r w:rsidR="00130296" w:rsidRPr="001731A6">
              <w:rPr>
                <w:rFonts w:ascii="Trebuchet MS" w:hAnsi="Trebuchet MS" w:cs="Arial"/>
                <w:color w:val="000000" w:themeColor="text1"/>
                <w:sz w:val="22"/>
              </w:rPr>
              <w:t>bijetiva</w:t>
            </w:r>
            <w:proofErr w:type="spellEnd"/>
            <w:r w:rsidR="00130296" w:rsidRPr="001731A6">
              <w:rPr>
                <w:rFonts w:ascii="Trebuchet MS" w:hAnsi="Trebuchet MS" w:cs="Arial"/>
                <w:color w:val="000000" w:themeColor="text1"/>
                <w:sz w:val="22"/>
              </w:rPr>
              <w:t xml:space="preserve"> e a relação geométrica entre o gráfico de uma função e o da respetiva inversa</w:t>
            </w:r>
            <w:r w:rsidR="006A2FDD">
              <w:rPr>
                <w:rFonts w:ascii="Trebuchet MS" w:hAnsi="Trebuchet MS" w:cs="Arial"/>
                <w:color w:val="000000" w:themeColor="text1"/>
                <w:sz w:val="22"/>
              </w:rPr>
              <w:t>;</w:t>
            </w:r>
          </w:p>
          <w:p w:rsidR="00345D3C" w:rsidRDefault="00345D3C" w:rsidP="001731A6">
            <w:pPr>
              <w:widowControl w:val="0"/>
              <w:spacing w:line="276" w:lineRule="auto"/>
              <w:ind w:left="567" w:hanging="141"/>
              <w:jc w:val="both"/>
              <w:rPr>
                <w:rFonts w:ascii="Trebuchet MS" w:hAnsi="Trebuchet MS" w:cs="Arial"/>
                <w:color w:val="000000" w:themeColor="text1"/>
                <w:sz w:val="22"/>
              </w:rPr>
            </w:pPr>
          </w:p>
          <w:p w:rsidR="00933E34" w:rsidRDefault="00300981" w:rsidP="00933E34">
            <w:pPr>
              <w:autoSpaceDE w:val="0"/>
              <w:autoSpaceDN w:val="0"/>
              <w:adjustRightInd w:val="0"/>
              <w:spacing w:before="40" w:after="40"/>
              <w:ind w:left="567" w:hanging="141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130296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 w:rsidRPr="00130296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Pr="00130296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Identifica </w:t>
            </w:r>
            <w:r w:rsidR="00B87EF1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uma </w:t>
            </w:r>
            <w:r w:rsidR="00B87EF1" w:rsidRPr="00B87EF1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f</w:t>
            </w:r>
            <w:r w:rsidR="00130296" w:rsidRPr="00B87EF1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unç</w:t>
            </w:r>
            <w:r w:rsidR="00B87EF1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ão</w:t>
            </w:r>
            <w:r w:rsidR="00130296" w:rsidRPr="00B87EF1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rea</w:t>
            </w:r>
            <w:r w:rsidR="00B87EF1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l</w:t>
            </w:r>
            <w:r w:rsidR="00130296" w:rsidRPr="00B87EF1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de variável real</w:t>
            </w:r>
            <w:r w:rsidR="00933E34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, </w:t>
            </w:r>
            <w:r w:rsidR="001731A6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define </w:t>
            </w:r>
            <w:r w:rsidR="00B87EF1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uma </w:t>
            </w:r>
            <w:r w:rsidR="001731A6" w:rsidRPr="00B87EF1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funç</w:t>
            </w:r>
            <w:r w:rsidR="001731A6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ão </w:t>
            </w:r>
            <w:r w:rsidR="001731A6" w:rsidRPr="00B87EF1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analiticamente</w:t>
            </w:r>
            <w:r w:rsidR="001731A6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</w:t>
            </w:r>
            <w:r w:rsidR="00933E34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/</w:t>
            </w:r>
            <w:r w:rsidR="001731A6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graficamente</w:t>
            </w:r>
            <w:r w:rsidR="00933E34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e c</w:t>
            </w:r>
            <w:r w:rsidR="00933E34" w:rsidRPr="00CD4557">
              <w:rPr>
                <w:rFonts w:ascii="Trebuchet MS" w:hAnsi="Trebuchet MS" w:cs="Arial"/>
                <w:bCs/>
                <w:sz w:val="22"/>
                <w:szCs w:val="16"/>
              </w:rPr>
              <w:t>aracteriza a função inversa</w:t>
            </w:r>
            <w:r w:rsidR="00933E34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;</w:t>
            </w:r>
          </w:p>
          <w:p w:rsidR="00345D3C" w:rsidRDefault="00345D3C" w:rsidP="006A2FDD">
            <w:pPr>
              <w:widowControl w:val="0"/>
              <w:spacing w:line="276" w:lineRule="auto"/>
              <w:ind w:left="567" w:hanging="141"/>
              <w:jc w:val="both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</w:p>
          <w:p w:rsidR="00C12B48" w:rsidRDefault="006A2FDD" w:rsidP="00FD243E">
            <w:pPr>
              <w:widowControl w:val="0"/>
              <w:spacing w:line="276" w:lineRule="auto"/>
              <w:ind w:left="567" w:hanging="141"/>
              <w:jc w:val="both"/>
              <w:rPr>
                <w:rFonts w:ascii="Trebuchet MS" w:hAnsi="Trebuchet MS" w:cs="Arial"/>
                <w:color w:val="000000" w:themeColor="text1"/>
                <w:sz w:val="22"/>
              </w:rPr>
            </w:pPr>
            <w:r w:rsidRPr="00130296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 w:rsidRPr="00130296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Pr="00130296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 </w:t>
            </w:r>
            <w:r w:rsidR="00130296" w:rsidRPr="00B87EF1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Reconhece e interpreta</w:t>
            </w:r>
            <w: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</w:t>
            </w:r>
            <w:r w:rsidR="00130296" w:rsidRPr="00B87EF1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os zeros e o sinal de uma função;</w:t>
            </w:r>
            <w: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</w:t>
            </w:r>
            <w:r w:rsidR="00130296" w:rsidRPr="00B87EF1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a paridade e as simetrias dos gráficos </w:t>
            </w:r>
            <w:r w:rsidR="008739BE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(</w:t>
            </w:r>
            <w:r w:rsidR="00130296" w:rsidRPr="00B87EF1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das funções pares e ímpares</w:t>
            </w:r>
            <w:r w:rsidR="008739BE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)</w:t>
            </w:r>
            <w:r w:rsidR="00130296" w:rsidRPr="00B87EF1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;</w:t>
            </w:r>
            <w:r w:rsidR="00FD243E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as transformações em gráficos; </w:t>
            </w:r>
            <w:r w:rsidR="00130296" w:rsidRPr="00FD243E">
              <w:rPr>
                <w:rFonts w:ascii="Trebuchet MS" w:hAnsi="Trebuchet MS" w:cs="Arial"/>
                <w:color w:val="000000" w:themeColor="text1"/>
                <w:sz w:val="22"/>
              </w:rPr>
              <w:t>os intervalos de monotonia de uma função real de variável real; os extremos relativos e absolutos</w:t>
            </w:r>
            <w:r w:rsidR="00C12B48">
              <w:rPr>
                <w:rFonts w:ascii="Trebuchet MS" w:hAnsi="Trebuchet MS" w:cs="Arial"/>
                <w:color w:val="000000" w:themeColor="text1"/>
                <w:sz w:val="22"/>
              </w:rPr>
              <w:t>;</w:t>
            </w:r>
          </w:p>
          <w:p w:rsidR="00345D3C" w:rsidRDefault="00345D3C" w:rsidP="00FD243E">
            <w:pPr>
              <w:widowControl w:val="0"/>
              <w:spacing w:line="276" w:lineRule="auto"/>
              <w:ind w:left="567" w:hanging="141"/>
              <w:jc w:val="both"/>
              <w:rPr>
                <w:rFonts w:ascii="Trebuchet MS" w:hAnsi="Trebuchet MS" w:cs="Arial"/>
                <w:color w:val="000000" w:themeColor="text1"/>
                <w:sz w:val="22"/>
              </w:rPr>
            </w:pPr>
          </w:p>
          <w:p w:rsidR="00345D3C" w:rsidRDefault="00C12B48" w:rsidP="00C12B48">
            <w:pPr>
              <w:pStyle w:val="Default"/>
              <w:spacing w:line="276" w:lineRule="auto"/>
              <w:ind w:left="567" w:hanging="141"/>
              <w:jc w:val="both"/>
              <w:rPr>
                <w:rFonts w:ascii="Trebuchet MS" w:hAnsi="Trebuchet MS" w:cs="Arial"/>
                <w:color w:val="000000" w:themeColor="text1"/>
                <w:sz w:val="22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Pr="00130296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 </w:t>
            </w:r>
            <w:r w:rsidR="008739BE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Descreve as características de uma função quadrática (</w:t>
            </w:r>
            <w:r w:rsidRPr="00C12B48">
              <w:rPr>
                <w:rFonts w:ascii="Trebuchet MS" w:hAnsi="Trebuchet MS" w:cs="Arial"/>
                <w:color w:val="000000" w:themeColor="text1"/>
                <w:sz w:val="22"/>
              </w:rPr>
              <w:t>extremos, sentido das concavidades, raízes e a representação gráfica</w:t>
            </w:r>
            <w:r w:rsidR="008739BE">
              <w:rPr>
                <w:rFonts w:ascii="Trebuchet MS" w:hAnsi="Trebuchet MS" w:cs="Arial"/>
                <w:color w:val="000000" w:themeColor="text1"/>
                <w:sz w:val="22"/>
              </w:rPr>
              <w:t>)</w:t>
            </w:r>
            <w:r>
              <w:rPr>
                <w:rFonts w:ascii="Trebuchet MS" w:hAnsi="Trebuchet MS" w:cs="Arial"/>
                <w:color w:val="000000" w:themeColor="text1"/>
                <w:sz w:val="22"/>
              </w:rPr>
              <w:t xml:space="preserve">; </w:t>
            </w:r>
          </w:p>
          <w:p w:rsidR="00345D3C" w:rsidRDefault="00345D3C" w:rsidP="00C12B48">
            <w:pPr>
              <w:pStyle w:val="Default"/>
              <w:spacing w:line="276" w:lineRule="auto"/>
              <w:ind w:left="567" w:hanging="141"/>
              <w:jc w:val="both"/>
              <w:rPr>
                <w:rFonts w:ascii="Trebuchet MS" w:hAnsi="Trebuchet MS" w:cs="Arial"/>
                <w:color w:val="000000" w:themeColor="text1"/>
                <w:sz w:val="22"/>
              </w:rPr>
            </w:pPr>
          </w:p>
          <w:p w:rsidR="00C12B48" w:rsidRDefault="00C12B48" w:rsidP="00CD4557">
            <w:pPr>
              <w:pStyle w:val="Default"/>
              <w:spacing w:line="276" w:lineRule="auto"/>
              <w:ind w:left="567" w:hanging="141"/>
              <w:jc w:val="both"/>
              <w:rPr>
                <w:rFonts w:ascii="Trebuchet MS" w:hAnsi="Trebuchet MS" w:cs="Arial"/>
                <w:color w:val="000000" w:themeColor="text1"/>
                <w:sz w:val="22"/>
              </w:rPr>
            </w:pPr>
            <w:r>
              <w:rPr>
                <w:rFonts w:ascii="Trebuchet MS" w:hAnsi="Trebuchet MS" w:cs="Arial"/>
                <w:color w:val="000000" w:themeColor="text1"/>
                <w:sz w:val="22"/>
              </w:rPr>
              <w:t xml:space="preserve">  </w:t>
            </w: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Pr="00130296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 </w:t>
            </w:r>
            <w:r w:rsidRPr="00B87EF1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Reconhece</w:t>
            </w:r>
            <w: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, </w:t>
            </w:r>
            <w:r w:rsidRPr="00B87EF1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interpreta</w:t>
            </w:r>
            <w:r w:rsidR="008739BE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e aplica</w:t>
            </w:r>
            <w:r>
              <w:rPr>
                <w:rFonts w:ascii="Trebuchet MS" w:hAnsi="Trebuchet MS" w:cs="Arial"/>
                <w:color w:val="000000" w:themeColor="text1"/>
                <w:sz w:val="22"/>
              </w:rPr>
              <w:t xml:space="preserve"> </w:t>
            </w:r>
            <w:r w:rsidR="00130296" w:rsidRPr="00C12B48">
              <w:rPr>
                <w:rFonts w:ascii="Trebuchet MS" w:hAnsi="Trebuchet MS" w:cs="Arial"/>
                <w:color w:val="000000" w:themeColor="text1"/>
                <w:sz w:val="22"/>
              </w:rPr>
              <w:t>funções definidas por ramos</w:t>
            </w:r>
            <w:r>
              <w:rPr>
                <w:rFonts w:ascii="Trebuchet MS" w:hAnsi="Trebuchet MS" w:cs="Arial"/>
                <w:color w:val="000000" w:themeColor="text1"/>
                <w:sz w:val="22"/>
              </w:rPr>
              <w:t xml:space="preserve"> (incluindo a função módulo);</w:t>
            </w:r>
          </w:p>
          <w:p w:rsidR="00345D3C" w:rsidRDefault="00345D3C" w:rsidP="00CD4557">
            <w:pPr>
              <w:pStyle w:val="Default"/>
              <w:spacing w:line="276" w:lineRule="auto"/>
              <w:ind w:left="567" w:hanging="141"/>
              <w:jc w:val="both"/>
              <w:rPr>
                <w:rFonts w:ascii="Trebuchet MS" w:hAnsi="Trebuchet MS" w:cs="Arial"/>
                <w:color w:val="000000" w:themeColor="text1"/>
                <w:sz w:val="22"/>
              </w:rPr>
            </w:pPr>
          </w:p>
          <w:p w:rsidR="00CD4557" w:rsidRDefault="00CD4557" w:rsidP="00CD4557">
            <w:pPr>
              <w:autoSpaceDE w:val="0"/>
              <w:autoSpaceDN w:val="0"/>
              <w:adjustRightInd w:val="0"/>
              <w:spacing w:before="40" w:after="40"/>
              <w:ind w:left="709" w:hanging="283"/>
              <w:jc w:val="both"/>
              <w:rPr>
                <w:rFonts w:ascii="Trebuchet MS" w:hAnsi="Trebuchet MS" w:cs="Arial"/>
                <w:bCs/>
                <w:sz w:val="22"/>
                <w:szCs w:val="16"/>
              </w:rPr>
            </w:pPr>
            <w:r w:rsidRPr="00130296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 w:rsidRPr="00130296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Pr="00130296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I</w:t>
            </w:r>
            <w:r w:rsidRPr="00CD4557">
              <w:rPr>
                <w:rFonts w:ascii="Trebuchet MS" w:hAnsi="Trebuchet MS" w:cs="Arial"/>
                <w:bCs/>
                <w:sz w:val="22"/>
                <w:szCs w:val="16"/>
              </w:rPr>
              <w:t>nterpreta e representa graficamente funções racionais</w:t>
            </w:r>
            <w:r w:rsidR="00345D3C">
              <w:rPr>
                <w:rFonts w:ascii="Trebuchet MS" w:hAnsi="Trebuchet MS" w:cs="Arial"/>
                <w:bCs/>
                <w:sz w:val="22"/>
                <w:szCs w:val="16"/>
              </w:rPr>
              <w:t xml:space="preserve"> e irracionais</w:t>
            </w:r>
            <w:r w:rsidR="00040EF5">
              <w:rPr>
                <w:rFonts w:ascii="Trebuchet MS" w:hAnsi="Trebuchet MS" w:cs="Arial"/>
                <w:bCs/>
                <w:sz w:val="22"/>
                <w:szCs w:val="16"/>
              </w:rPr>
              <w:t>;</w:t>
            </w:r>
            <w:r w:rsidRPr="00CD4557">
              <w:rPr>
                <w:rFonts w:ascii="Trebuchet MS" w:hAnsi="Trebuchet MS" w:cs="Arial"/>
                <w:bCs/>
                <w:sz w:val="22"/>
                <w:szCs w:val="16"/>
              </w:rPr>
              <w:t xml:space="preserve"> </w:t>
            </w:r>
          </w:p>
          <w:p w:rsidR="00345D3C" w:rsidRDefault="00345D3C" w:rsidP="00CD4557">
            <w:pPr>
              <w:autoSpaceDE w:val="0"/>
              <w:autoSpaceDN w:val="0"/>
              <w:adjustRightInd w:val="0"/>
              <w:spacing w:before="40" w:after="40"/>
              <w:ind w:left="709" w:hanging="283"/>
              <w:jc w:val="both"/>
              <w:rPr>
                <w:rFonts w:ascii="Trebuchet MS" w:hAnsi="Trebuchet MS" w:cs="Arial"/>
                <w:bCs/>
                <w:sz w:val="22"/>
                <w:szCs w:val="16"/>
              </w:rPr>
            </w:pPr>
          </w:p>
          <w:p w:rsidR="00573D95" w:rsidRDefault="00586E11" w:rsidP="00586E11">
            <w:pPr>
              <w:widowControl w:val="0"/>
              <w:spacing w:line="276" w:lineRule="auto"/>
              <w:ind w:left="567" w:hanging="14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Pr="00130296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C</w:t>
            </w:r>
            <w:r w:rsidRPr="00B87EF1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onhece</w:t>
            </w:r>
            <w: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</w:t>
            </w:r>
            <w:r w:rsidR="00573D95" w:rsidRPr="00586E11">
              <w:rPr>
                <w:rFonts w:ascii="Trebuchet MS" w:hAnsi="Trebuchet MS" w:cs="Arial"/>
                <w:bCs/>
                <w:sz w:val="22"/>
                <w:szCs w:val="16"/>
              </w:rPr>
              <w:t xml:space="preserve">o conceito de limite </w:t>
            </w:r>
            <w:r w:rsidR="00345D3C">
              <w:rPr>
                <w:rFonts w:ascii="Trebuchet MS" w:hAnsi="Trebuchet MS" w:cs="Arial"/>
                <w:bCs/>
                <w:sz w:val="22"/>
                <w:szCs w:val="16"/>
              </w:rPr>
              <w:t xml:space="preserve">de uma sucessão e de uma função </w:t>
            </w:r>
            <w:r>
              <w:rPr>
                <w:rFonts w:ascii="Trebuchet MS" w:hAnsi="Trebuchet MS" w:cs="Arial"/>
                <w:bCs/>
                <w:sz w:val="22"/>
                <w:szCs w:val="16"/>
              </w:rPr>
              <w:t xml:space="preserve">e determina </w:t>
            </w:r>
            <w:r w:rsidR="00573D95" w:rsidRPr="00586E11">
              <w:rPr>
                <w:rFonts w:ascii="Trebuchet MS" w:hAnsi="Trebuchet MS" w:cs="Arial"/>
                <w:bCs/>
                <w:sz w:val="22"/>
                <w:szCs w:val="22"/>
              </w:rPr>
              <w:t>limite</w:t>
            </w:r>
            <w:r>
              <w:rPr>
                <w:rFonts w:ascii="Trebuchet MS" w:hAnsi="Trebuchet MS" w:cs="Arial"/>
                <w:bCs/>
                <w:sz w:val="22"/>
                <w:szCs w:val="22"/>
              </w:rPr>
              <w:t>s</w:t>
            </w:r>
            <w:r w:rsidR="00345D3C">
              <w:rPr>
                <w:rFonts w:ascii="Trebuchet MS" w:hAnsi="Trebuchet MS" w:cs="Arial"/>
                <w:bCs/>
                <w:sz w:val="22"/>
                <w:szCs w:val="22"/>
              </w:rPr>
              <w:t>, utilizando as operações (incluindo casos de indeterminação)</w:t>
            </w:r>
            <w:r>
              <w:rPr>
                <w:rFonts w:ascii="Trebuchet MS" w:hAnsi="Trebuchet MS" w:cs="Arial"/>
                <w:bCs/>
                <w:sz w:val="22"/>
                <w:szCs w:val="22"/>
              </w:rPr>
              <w:t>;</w:t>
            </w:r>
          </w:p>
          <w:p w:rsidR="00345D3C" w:rsidRDefault="00345D3C" w:rsidP="00586E11">
            <w:pPr>
              <w:widowControl w:val="0"/>
              <w:spacing w:line="276" w:lineRule="auto"/>
              <w:ind w:left="567" w:hanging="14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  <w:p w:rsidR="00480624" w:rsidRDefault="00480624" w:rsidP="00480624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Pr="00480624">
              <w:rPr>
                <w:rFonts w:ascii="Trebuchet MS" w:hAnsi="Trebuchet MS"/>
                <w:sz w:val="22"/>
                <w:szCs w:val="18"/>
              </w:rPr>
              <w:t>Estuda a continuidade de uma função</w:t>
            </w:r>
            <w:r w:rsidR="00345D3C">
              <w:rPr>
                <w:rFonts w:ascii="Trebuchet MS" w:hAnsi="Trebuchet MS"/>
                <w:sz w:val="22"/>
                <w:szCs w:val="18"/>
              </w:rPr>
              <w:t xml:space="preserve"> e a</w:t>
            </w:r>
            <w:r w:rsidRPr="00480624">
              <w:rPr>
                <w:rFonts w:ascii="Trebuchet MS" w:hAnsi="Trebuchet MS"/>
                <w:sz w:val="22"/>
                <w:szCs w:val="18"/>
              </w:rPr>
              <w:t>plica o teorema de Bolzano-</w:t>
            </w:r>
            <w:proofErr w:type="spellStart"/>
            <w:r w:rsidRPr="00480624">
              <w:rPr>
                <w:rFonts w:ascii="Trebuchet MS" w:hAnsi="Trebuchet MS"/>
                <w:sz w:val="22"/>
                <w:szCs w:val="18"/>
              </w:rPr>
              <w:t>Cauchy</w:t>
            </w:r>
            <w:proofErr w:type="spellEnd"/>
            <w:r w:rsidR="008739BE">
              <w:rPr>
                <w:rFonts w:ascii="Trebuchet MS" w:hAnsi="Trebuchet MS"/>
                <w:sz w:val="22"/>
                <w:szCs w:val="18"/>
              </w:rPr>
              <w:t>;</w:t>
            </w:r>
          </w:p>
          <w:p w:rsidR="00345D3C" w:rsidRDefault="00345D3C" w:rsidP="00480624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</w:p>
          <w:p w:rsidR="008739BE" w:rsidRDefault="008739BE" w:rsidP="008739BE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Trebuchet MS" w:hAnsi="Trebuchet MS"/>
                <w:sz w:val="22"/>
                <w:szCs w:val="18"/>
              </w:rPr>
              <w:t>Identifica</w:t>
            </w:r>
            <w:r w:rsidRPr="00480624">
              <w:rPr>
                <w:rFonts w:ascii="Trebuchet MS" w:hAnsi="Trebuchet MS"/>
                <w:sz w:val="22"/>
                <w:szCs w:val="18"/>
              </w:rPr>
              <w:t xml:space="preserve"> as ass</w:t>
            </w:r>
            <w:r>
              <w:rPr>
                <w:rFonts w:ascii="Trebuchet MS" w:hAnsi="Trebuchet MS"/>
                <w:sz w:val="22"/>
                <w:szCs w:val="18"/>
              </w:rPr>
              <w:t>ín</w:t>
            </w:r>
            <w:r w:rsidRPr="00480624">
              <w:rPr>
                <w:rFonts w:ascii="Trebuchet MS" w:hAnsi="Trebuchet MS"/>
                <w:sz w:val="22"/>
                <w:szCs w:val="18"/>
              </w:rPr>
              <w:t xml:space="preserve">totas </w:t>
            </w:r>
            <w:r>
              <w:rPr>
                <w:rFonts w:ascii="Trebuchet MS" w:hAnsi="Trebuchet MS"/>
                <w:sz w:val="22"/>
                <w:szCs w:val="18"/>
              </w:rPr>
              <w:t>ao gráfico de uma função;</w:t>
            </w:r>
          </w:p>
          <w:p w:rsidR="00345D3C" w:rsidRPr="00480624" w:rsidRDefault="00345D3C" w:rsidP="008739BE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</w:p>
          <w:p w:rsidR="00573D95" w:rsidRDefault="00E93B98" w:rsidP="00A568AB">
            <w:pPr>
              <w:autoSpaceDE w:val="0"/>
              <w:autoSpaceDN w:val="0"/>
              <w:adjustRightInd w:val="0"/>
              <w:spacing w:line="276" w:lineRule="auto"/>
              <w:ind w:left="567" w:hanging="141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="00573D95" w:rsidRPr="00E93B98">
              <w:rPr>
                <w:rFonts w:ascii="Trebuchet MS" w:hAnsi="Trebuchet MS" w:cs="Arial"/>
                <w:bCs/>
                <w:sz w:val="22"/>
                <w:szCs w:val="22"/>
              </w:rPr>
              <w:t>Calcula e interpreta geometricamente a taxa média de variação de uma função e a derivada de uma função num ponto</w:t>
            </w:r>
            <w:r>
              <w:rPr>
                <w:rFonts w:ascii="Trebuchet MS" w:hAnsi="Trebuchet MS" w:cs="Arial"/>
                <w:bCs/>
                <w:sz w:val="22"/>
                <w:szCs w:val="22"/>
              </w:rPr>
              <w:t>;</w:t>
            </w:r>
            <w:r w:rsidR="00573D95" w:rsidRPr="00E93B98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</w:p>
          <w:p w:rsidR="00345D3C" w:rsidRPr="00E93B98" w:rsidRDefault="00345D3C" w:rsidP="00A568AB">
            <w:pPr>
              <w:autoSpaceDE w:val="0"/>
              <w:autoSpaceDN w:val="0"/>
              <w:adjustRightInd w:val="0"/>
              <w:spacing w:line="276" w:lineRule="auto"/>
              <w:ind w:left="567" w:hanging="141"/>
              <w:rPr>
                <w:rFonts w:ascii="Trebuchet MS" w:hAnsi="Trebuchet MS" w:cs="Arial"/>
                <w:bCs/>
                <w:sz w:val="22"/>
                <w:szCs w:val="22"/>
              </w:rPr>
            </w:pPr>
          </w:p>
          <w:p w:rsidR="00582B9A" w:rsidRDefault="00521023" w:rsidP="00521023">
            <w:pPr>
              <w:ind w:left="567" w:hanging="141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Pr="00521023">
              <w:rPr>
                <w:rFonts w:ascii="Trebuchet MS" w:hAnsi="Trebuchet MS"/>
                <w:sz w:val="22"/>
                <w:szCs w:val="22"/>
              </w:rPr>
              <w:t>Reconhece e identifica as propriedades analíticas</w:t>
            </w:r>
            <w:r>
              <w:rPr>
                <w:rFonts w:ascii="Trebuchet MS" w:hAnsi="Trebuchet MS"/>
                <w:sz w:val="22"/>
                <w:szCs w:val="22"/>
              </w:rPr>
              <w:t>/</w:t>
            </w:r>
            <w:r w:rsidRPr="00521023">
              <w:rPr>
                <w:rFonts w:ascii="Trebuchet MS" w:hAnsi="Trebuchet MS"/>
                <w:sz w:val="22"/>
                <w:szCs w:val="22"/>
              </w:rPr>
              <w:t>gráficas um</w:t>
            </w:r>
            <w:r w:rsidR="00582B9A" w:rsidRPr="00521023">
              <w:rPr>
                <w:rFonts w:ascii="Trebuchet MS" w:hAnsi="Trebuchet MS"/>
                <w:sz w:val="22"/>
                <w:szCs w:val="22"/>
              </w:rPr>
              <w:t>a função exponencial</w:t>
            </w:r>
            <w:r>
              <w:rPr>
                <w:rFonts w:ascii="Trebuchet MS" w:hAnsi="Trebuchet MS"/>
                <w:sz w:val="22"/>
                <w:szCs w:val="22"/>
              </w:rPr>
              <w:t xml:space="preserve"> e logarítmica</w:t>
            </w:r>
            <w:r w:rsidR="00345D3C">
              <w:rPr>
                <w:rFonts w:ascii="Trebuchet MS" w:hAnsi="Trebuchet MS"/>
                <w:sz w:val="22"/>
                <w:szCs w:val="22"/>
              </w:rPr>
              <w:t xml:space="preserve"> e d</w:t>
            </w:r>
            <w:r w:rsidR="00582B9A" w:rsidRPr="00521023">
              <w:rPr>
                <w:rFonts w:ascii="Trebuchet MS" w:hAnsi="Trebuchet MS"/>
                <w:sz w:val="22"/>
                <w:szCs w:val="22"/>
              </w:rPr>
              <w:t>istingu</w:t>
            </w:r>
            <w:r w:rsidRPr="00521023">
              <w:rPr>
                <w:rFonts w:ascii="Trebuchet MS" w:hAnsi="Trebuchet MS"/>
                <w:sz w:val="22"/>
                <w:szCs w:val="22"/>
              </w:rPr>
              <w:t>e</w:t>
            </w:r>
            <w:r w:rsidR="00582B9A" w:rsidRPr="00521023">
              <w:rPr>
                <w:rFonts w:ascii="Trebuchet MS" w:hAnsi="Trebuchet MS"/>
                <w:sz w:val="22"/>
                <w:szCs w:val="22"/>
              </w:rPr>
              <w:t xml:space="preserve"> crescimento aritmético e exponencial</w:t>
            </w:r>
            <w:r>
              <w:rPr>
                <w:rFonts w:ascii="Trebuchet MS" w:hAnsi="Trebuchet MS"/>
                <w:sz w:val="22"/>
                <w:szCs w:val="22"/>
              </w:rPr>
              <w:t>;</w:t>
            </w:r>
          </w:p>
          <w:p w:rsidR="00345D3C" w:rsidRPr="00521023" w:rsidRDefault="00345D3C" w:rsidP="00521023">
            <w:pPr>
              <w:ind w:left="567" w:hanging="141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82B9A" w:rsidRDefault="00521023" w:rsidP="00521023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="00582B9A" w:rsidRPr="00521023">
              <w:rPr>
                <w:rFonts w:ascii="Trebuchet MS" w:hAnsi="Trebuchet MS"/>
                <w:sz w:val="22"/>
                <w:szCs w:val="18"/>
              </w:rPr>
              <w:t>Aplica as propriedades operatórias de exponenciais e logaritmos</w:t>
            </w:r>
            <w:r w:rsidR="00345D3C">
              <w:rPr>
                <w:rFonts w:ascii="Trebuchet MS" w:hAnsi="Trebuchet MS"/>
                <w:sz w:val="22"/>
                <w:szCs w:val="18"/>
              </w:rPr>
              <w:t xml:space="preserve"> e re</w:t>
            </w:r>
            <w:r w:rsidR="00345D3C" w:rsidRPr="00521023">
              <w:rPr>
                <w:rFonts w:ascii="Trebuchet MS" w:hAnsi="Trebuchet MS"/>
                <w:sz w:val="22"/>
                <w:szCs w:val="18"/>
              </w:rPr>
              <w:t>solve equações e inequações com exponenciais</w:t>
            </w:r>
            <w:r w:rsidR="00345D3C">
              <w:rPr>
                <w:rFonts w:ascii="Trebuchet MS" w:hAnsi="Trebuchet MS"/>
                <w:sz w:val="22"/>
                <w:szCs w:val="18"/>
              </w:rPr>
              <w:t xml:space="preserve"> e logaritmos</w:t>
            </w:r>
            <w:r w:rsidR="001254E3">
              <w:rPr>
                <w:rFonts w:ascii="Trebuchet MS" w:hAnsi="Trebuchet MS"/>
                <w:sz w:val="22"/>
                <w:szCs w:val="18"/>
              </w:rPr>
              <w:t>;</w:t>
            </w:r>
          </w:p>
          <w:p w:rsidR="00345D3C" w:rsidRDefault="00345D3C" w:rsidP="00521023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</w:p>
          <w:p w:rsidR="000F3B48" w:rsidRDefault="001254E3" w:rsidP="000F3B48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 w:rsidR="00040EF5"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="00040EF5"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="000F3B48"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="000F3B48" w:rsidRPr="00521023">
              <w:rPr>
                <w:rFonts w:ascii="Trebuchet MS" w:hAnsi="Trebuchet MS"/>
                <w:sz w:val="22"/>
                <w:szCs w:val="18"/>
              </w:rPr>
              <w:t>Aplica</w:t>
            </w:r>
            <w:r w:rsidR="000F3B48" w:rsidRPr="000F3B48">
              <w:rPr>
                <w:rFonts w:ascii="Trebuchet MS" w:hAnsi="Trebuchet MS"/>
                <w:sz w:val="22"/>
                <w:szCs w:val="18"/>
              </w:rPr>
              <w:t xml:space="preserve"> as regras de derivação</w:t>
            </w:r>
            <w:r w:rsidR="00345D3C">
              <w:rPr>
                <w:rFonts w:ascii="Trebuchet MS" w:hAnsi="Trebuchet MS"/>
                <w:sz w:val="22"/>
                <w:szCs w:val="18"/>
              </w:rPr>
              <w:t xml:space="preserve"> e r</w:t>
            </w:r>
            <w:r w:rsidR="000F3B48" w:rsidRPr="000F3B48">
              <w:rPr>
                <w:rFonts w:ascii="Trebuchet MS" w:hAnsi="Trebuchet MS"/>
                <w:sz w:val="22"/>
                <w:szCs w:val="18"/>
              </w:rPr>
              <w:t>elaciona a primeira derivada com a monotonia de uma função e a segunda derivada com o sentido da concavidade.</w:t>
            </w:r>
          </w:p>
          <w:p w:rsidR="00345D3C" w:rsidRPr="000F3B48" w:rsidRDefault="00345D3C" w:rsidP="000F3B48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</w:p>
          <w:p w:rsidR="00731CE4" w:rsidRDefault="00257DF8" w:rsidP="00D069F3">
            <w:pPr>
              <w:pStyle w:val="Default"/>
              <w:spacing w:line="276" w:lineRule="auto"/>
              <w:ind w:firstLine="426"/>
              <w:rPr>
                <w:rFonts w:ascii="Trebuchet MS" w:hAnsi="Trebuchet MS" w:cstheme="minorHAnsi"/>
                <w:sz w:val="22"/>
                <w:szCs w:val="22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="00731CE4" w:rsidRPr="00FC6F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4B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3743" w:rsidRPr="00D069F3">
              <w:rPr>
                <w:rFonts w:ascii="Trebuchet MS" w:hAnsi="Trebuchet MS" w:cstheme="minorHAnsi"/>
                <w:sz w:val="22"/>
                <w:szCs w:val="22"/>
              </w:rPr>
              <w:t xml:space="preserve">Aplica a noção de </w:t>
            </w:r>
            <w:r w:rsidR="00731CE4" w:rsidRPr="00D069F3">
              <w:rPr>
                <w:rFonts w:ascii="Trebuchet MS" w:hAnsi="Trebuchet MS" w:cstheme="minorHAnsi"/>
                <w:sz w:val="22"/>
                <w:szCs w:val="22"/>
              </w:rPr>
              <w:t>sucess</w:t>
            </w:r>
            <w:r w:rsidR="00303743" w:rsidRPr="00D069F3">
              <w:rPr>
                <w:rFonts w:ascii="Trebuchet MS" w:hAnsi="Trebuchet MS" w:cstheme="minorHAnsi"/>
                <w:sz w:val="22"/>
                <w:szCs w:val="22"/>
              </w:rPr>
              <w:t>ão:</w:t>
            </w:r>
            <w:r w:rsidR="00731CE4" w:rsidRPr="00D069F3">
              <w:rPr>
                <w:rFonts w:ascii="Trebuchet MS" w:hAnsi="Trebuchet MS" w:cstheme="minorHAnsi"/>
                <w:sz w:val="22"/>
                <w:szCs w:val="22"/>
              </w:rPr>
              <w:t xml:space="preserve"> monótona, limitada</w:t>
            </w:r>
            <w:r w:rsidR="00303743" w:rsidRPr="00D069F3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r w:rsidR="00731CE4" w:rsidRPr="00D069F3">
              <w:rPr>
                <w:rFonts w:ascii="Trebuchet MS" w:hAnsi="Trebuchet MS" w:cstheme="minorHAnsi"/>
                <w:sz w:val="22"/>
                <w:szCs w:val="22"/>
              </w:rPr>
              <w:t>e definida por recorrência</w:t>
            </w:r>
            <w:r w:rsidR="00303743" w:rsidRPr="00D069F3">
              <w:rPr>
                <w:rFonts w:ascii="Trebuchet MS" w:hAnsi="Trebuchet MS" w:cstheme="minorHAnsi"/>
                <w:sz w:val="22"/>
                <w:szCs w:val="22"/>
              </w:rPr>
              <w:t>;</w:t>
            </w:r>
          </w:p>
          <w:p w:rsidR="00345D3C" w:rsidRPr="00D069F3" w:rsidRDefault="00345D3C" w:rsidP="00D069F3">
            <w:pPr>
              <w:pStyle w:val="Default"/>
              <w:spacing w:line="276" w:lineRule="auto"/>
              <w:ind w:firstLine="426"/>
              <w:rPr>
                <w:rFonts w:ascii="Trebuchet MS" w:hAnsi="Trebuchet MS" w:cstheme="minorHAnsi"/>
                <w:sz w:val="22"/>
                <w:szCs w:val="22"/>
              </w:rPr>
            </w:pPr>
          </w:p>
          <w:p w:rsidR="00731CE4" w:rsidRPr="00D069F3" w:rsidRDefault="00D069F3" w:rsidP="00D069F3">
            <w:pPr>
              <w:pStyle w:val="Default"/>
              <w:spacing w:line="276" w:lineRule="auto"/>
              <w:ind w:left="709" w:hanging="283"/>
              <w:rPr>
                <w:rFonts w:ascii="Trebuchet MS" w:hAnsi="Trebuchet MS" w:cstheme="minorHAnsi"/>
                <w:sz w:val="22"/>
                <w:szCs w:val="22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 w:rsidR="00B24BF3" w:rsidRPr="00D069F3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r w:rsidRPr="00D069F3">
              <w:rPr>
                <w:rFonts w:ascii="Trebuchet MS" w:hAnsi="Trebuchet MS" w:cstheme="minorHAnsi"/>
                <w:sz w:val="22"/>
                <w:szCs w:val="22"/>
              </w:rPr>
              <w:t>Conhece e aplica p</w:t>
            </w:r>
            <w:r w:rsidR="00731CE4" w:rsidRPr="00D069F3">
              <w:rPr>
                <w:rFonts w:ascii="Trebuchet MS" w:hAnsi="Trebuchet MS" w:cstheme="minorHAnsi"/>
                <w:sz w:val="22"/>
                <w:szCs w:val="22"/>
              </w:rPr>
              <w:t xml:space="preserve">rogressões aritméticas e progressões geométricas (termo geral e soma de </w:t>
            </w:r>
            <w:r w:rsidR="00731CE4" w:rsidRPr="00D069F3">
              <w:rPr>
                <w:rFonts w:ascii="Trebuchet MS" w:hAnsi="Trebuchet MS" w:cstheme="minorHAnsi"/>
                <w:i/>
                <w:iCs/>
                <w:sz w:val="22"/>
                <w:szCs w:val="22"/>
              </w:rPr>
              <w:t xml:space="preserve">n </w:t>
            </w:r>
            <w:r w:rsidR="00731CE4" w:rsidRPr="00D069F3">
              <w:rPr>
                <w:rFonts w:ascii="Trebuchet MS" w:hAnsi="Trebuchet MS" w:cstheme="minorHAnsi"/>
                <w:sz w:val="22"/>
                <w:szCs w:val="22"/>
              </w:rPr>
              <w:t>termos consecutivos)</w:t>
            </w:r>
            <w:r>
              <w:rPr>
                <w:rFonts w:ascii="Trebuchet MS" w:hAnsi="Trebuchet MS" w:cstheme="minorHAnsi"/>
                <w:sz w:val="22"/>
                <w:szCs w:val="22"/>
              </w:rPr>
              <w:t>;</w:t>
            </w:r>
          </w:p>
          <w:p w:rsidR="00B41AD7" w:rsidRPr="00F35DB0" w:rsidRDefault="00B41AD7" w:rsidP="00345D3C">
            <w:pPr>
              <w:pStyle w:val="Default"/>
              <w:spacing w:line="276" w:lineRule="auto"/>
              <w:ind w:firstLine="426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A55982" w:rsidRPr="00F06FE3" w:rsidTr="00E714FC">
        <w:trPr>
          <w:cantSplit/>
          <w:trHeight w:hRule="exact" w:val="5226"/>
        </w:trPr>
        <w:tc>
          <w:tcPr>
            <w:tcW w:w="1104" w:type="pct"/>
            <w:tcBorders>
              <w:top w:val="single" w:sz="3" w:space="0" w:color="A6A6A6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982" w:rsidRPr="004D4B13" w:rsidRDefault="00A55982" w:rsidP="00A55982">
            <w:pPr>
              <w:spacing w:line="240" w:lineRule="exac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D4B13">
              <w:rPr>
                <w:rFonts w:ascii="Trebuchet MS" w:hAnsi="Trebuchet MS"/>
                <w:b/>
                <w:sz w:val="22"/>
                <w:szCs w:val="22"/>
              </w:rPr>
              <w:lastRenderedPageBreak/>
              <w:t>Trigonometria</w:t>
            </w:r>
          </w:p>
        </w:tc>
        <w:tc>
          <w:tcPr>
            <w:tcW w:w="3896" w:type="pc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982" w:rsidRDefault="00A55982" w:rsidP="00894DA2">
            <w:pPr>
              <w:spacing w:after="7" w:line="160" w:lineRule="exact"/>
              <w:rPr>
                <w:rFonts w:ascii="Trebuchet MS" w:hAnsi="Trebuchet MS"/>
                <w:sz w:val="22"/>
                <w:szCs w:val="22"/>
              </w:rPr>
            </w:pPr>
          </w:p>
          <w:p w:rsidR="00E17DAA" w:rsidRDefault="00711C4D" w:rsidP="0094012F">
            <w:pPr>
              <w:pStyle w:val="Default"/>
              <w:spacing w:line="276" w:lineRule="auto"/>
              <w:ind w:left="567" w:hanging="141"/>
              <w:rPr>
                <w:rFonts w:ascii="Trebuchet MS" w:hAnsi="Trebuchet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4012F"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 w:rsidR="0094012F" w:rsidRPr="00FC6F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01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7DAA" w:rsidRPr="003F4D10">
              <w:rPr>
                <w:rFonts w:ascii="Trebuchet MS" w:hAnsi="Trebuchet MS"/>
                <w:sz w:val="22"/>
                <w:szCs w:val="22"/>
              </w:rPr>
              <w:t>Relaciona e aplica</w:t>
            </w:r>
            <w:r w:rsidR="0094012F" w:rsidRPr="003F4D1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17DAA" w:rsidRPr="003F4D10">
              <w:rPr>
                <w:rFonts w:ascii="Trebuchet MS" w:hAnsi="Trebuchet MS"/>
                <w:sz w:val="22"/>
                <w:szCs w:val="22"/>
              </w:rPr>
              <w:t>a resolução de problemas: noções de ângulo orientado e a respetiva amplitude e de ângulo generalizado e a respetiva amplitude</w:t>
            </w:r>
            <w:r w:rsidR="0094012F" w:rsidRPr="003F4D10">
              <w:rPr>
                <w:rFonts w:ascii="Trebuchet MS" w:hAnsi="Trebuchet MS"/>
                <w:sz w:val="22"/>
                <w:szCs w:val="22"/>
              </w:rPr>
              <w:t>;</w:t>
            </w:r>
          </w:p>
          <w:p w:rsidR="005A5B48" w:rsidRPr="003F4D10" w:rsidRDefault="005A5B48" w:rsidP="0094012F">
            <w:pPr>
              <w:pStyle w:val="Default"/>
              <w:spacing w:line="276" w:lineRule="auto"/>
              <w:ind w:left="567" w:hanging="141"/>
              <w:rPr>
                <w:rFonts w:ascii="Trebuchet MS" w:hAnsi="Trebuchet MS"/>
                <w:sz w:val="22"/>
                <w:szCs w:val="22"/>
              </w:rPr>
            </w:pPr>
          </w:p>
          <w:p w:rsidR="00E17DAA" w:rsidRDefault="003F4D10" w:rsidP="0094012F">
            <w:pPr>
              <w:pStyle w:val="Default"/>
              <w:spacing w:line="276" w:lineRule="auto"/>
              <w:ind w:left="567" w:hanging="141"/>
              <w:rPr>
                <w:rFonts w:ascii="Trebuchet MS" w:hAnsi="Trebuchet MS"/>
                <w:sz w:val="22"/>
                <w:szCs w:val="22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 w:rsidR="0094012F" w:rsidRPr="003F4D10">
              <w:rPr>
                <w:rFonts w:ascii="Trebuchet MS" w:hAnsi="Trebuchet MS" w:cstheme="minorHAnsi"/>
                <w:sz w:val="22"/>
                <w:szCs w:val="22"/>
              </w:rPr>
              <w:t xml:space="preserve">  </w:t>
            </w:r>
            <w:r w:rsidR="00E17DAA" w:rsidRPr="003F4D10">
              <w:rPr>
                <w:rFonts w:ascii="Trebuchet MS" w:hAnsi="Trebuchet MS"/>
                <w:sz w:val="22"/>
                <w:szCs w:val="22"/>
              </w:rPr>
              <w:t xml:space="preserve">Reconhece, analisa e aplica </w:t>
            </w:r>
            <w:r w:rsidR="0094012F" w:rsidRPr="003F4D10">
              <w:rPr>
                <w:rFonts w:ascii="Trebuchet MS" w:hAnsi="Trebuchet MS"/>
                <w:sz w:val="22"/>
                <w:szCs w:val="22"/>
              </w:rPr>
              <w:t xml:space="preserve">as </w:t>
            </w:r>
            <w:r w:rsidR="00E17DAA" w:rsidRPr="003F4D10">
              <w:rPr>
                <w:rFonts w:ascii="Trebuchet MS" w:hAnsi="Trebuchet MS"/>
                <w:sz w:val="22"/>
                <w:szCs w:val="22"/>
              </w:rPr>
              <w:t>razões trigonométricas de ângulos generalizados no círculo trigonométrico e a noção de radiano</w:t>
            </w:r>
            <w:r w:rsidR="0094012F" w:rsidRPr="003F4D10">
              <w:rPr>
                <w:rFonts w:ascii="Trebuchet MS" w:hAnsi="Trebuchet MS"/>
                <w:sz w:val="22"/>
                <w:szCs w:val="22"/>
              </w:rPr>
              <w:t>;</w:t>
            </w:r>
          </w:p>
          <w:p w:rsidR="005A5B48" w:rsidRPr="003F4D10" w:rsidRDefault="005A5B48" w:rsidP="0094012F">
            <w:pPr>
              <w:pStyle w:val="Default"/>
              <w:spacing w:line="276" w:lineRule="auto"/>
              <w:ind w:left="567" w:hanging="141"/>
              <w:rPr>
                <w:rFonts w:ascii="Trebuchet MS" w:hAnsi="Trebuchet MS"/>
                <w:sz w:val="22"/>
                <w:szCs w:val="22"/>
              </w:rPr>
            </w:pPr>
          </w:p>
          <w:p w:rsidR="00E17DAA" w:rsidRDefault="003F4D10" w:rsidP="003F4D10">
            <w:pPr>
              <w:pStyle w:val="Default"/>
              <w:spacing w:line="276" w:lineRule="auto"/>
              <w:ind w:left="567" w:hanging="141"/>
              <w:rPr>
                <w:rFonts w:ascii="Trebuchet MS" w:hAnsi="Trebuchet MS"/>
                <w:sz w:val="22"/>
                <w:szCs w:val="22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 w:rsidR="00C26980" w:rsidRPr="003F4D10">
              <w:rPr>
                <w:rFonts w:ascii="Trebuchet MS" w:hAnsi="Trebuchet MS" w:cstheme="minorHAnsi"/>
                <w:sz w:val="22"/>
                <w:szCs w:val="22"/>
              </w:rPr>
              <w:t xml:space="preserve">  Aplica</w:t>
            </w:r>
            <w:r w:rsidR="00E17DAA" w:rsidRPr="003F4D10">
              <w:rPr>
                <w:rFonts w:ascii="Trebuchet MS" w:hAnsi="Trebuchet MS"/>
                <w:sz w:val="22"/>
                <w:szCs w:val="22"/>
              </w:rPr>
              <w:t xml:space="preserve"> as fórmulas trigonométricas</w:t>
            </w:r>
            <w:r w:rsidRPr="003F4D10">
              <w:rPr>
                <w:rFonts w:ascii="Trebuchet MS" w:hAnsi="Trebuchet MS"/>
                <w:sz w:val="22"/>
                <w:szCs w:val="22"/>
              </w:rPr>
              <w:t>, incluindo as</w:t>
            </w:r>
            <w:r w:rsidR="00E17DAA" w:rsidRPr="003F4D10">
              <w:rPr>
                <w:rFonts w:ascii="Trebuchet MS" w:hAnsi="Trebuchet MS"/>
                <w:sz w:val="22"/>
                <w:szCs w:val="22"/>
              </w:rPr>
              <w:t xml:space="preserve"> de “redução ao </w:t>
            </w:r>
            <w:r w:rsidR="00E17DAA" w:rsidRPr="003F4D10">
              <w:rPr>
                <w:rFonts w:ascii="Trebuchet MS" w:hAnsi="Trebuchet MS" w:cs="Arial"/>
                <w:sz w:val="22"/>
                <w:szCs w:val="22"/>
              </w:rPr>
              <w:t>1.º</w:t>
            </w:r>
            <w:r w:rsidR="00E17DAA" w:rsidRPr="003F4D10">
              <w:rPr>
                <w:rFonts w:ascii="Trebuchet MS" w:hAnsi="Trebuchet MS"/>
                <w:sz w:val="22"/>
                <w:szCs w:val="22"/>
              </w:rPr>
              <w:t xml:space="preserve"> quadrante” e a Fórmula Fundamental da Trigonometria</w:t>
            </w:r>
            <w:r w:rsidR="00C26980" w:rsidRPr="003F4D10">
              <w:rPr>
                <w:rFonts w:ascii="Trebuchet MS" w:hAnsi="Trebuchet MS"/>
                <w:sz w:val="22"/>
                <w:szCs w:val="22"/>
              </w:rPr>
              <w:t>;</w:t>
            </w:r>
          </w:p>
          <w:p w:rsidR="005A5B48" w:rsidRPr="003F4D10" w:rsidRDefault="005A5B48" w:rsidP="003F4D10">
            <w:pPr>
              <w:pStyle w:val="Default"/>
              <w:spacing w:line="276" w:lineRule="auto"/>
              <w:ind w:left="567" w:hanging="141"/>
              <w:rPr>
                <w:rFonts w:ascii="Trebuchet MS" w:hAnsi="Trebuchet MS"/>
                <w:sz w:val="22"/>
                <w:szCs w:val="22"/>
              </w:rPr>
            </w:pPr>
          </w:p>
          <w:p w:rsidR="007F0D7A" w:rsidRDefault="007F0D7A" w:rsidP="007F0D7A">
            <w:pPr>
              <w:pStyle w:val="Default"/>
              <w:ind w:left="567" w:hanging="141"/>
              <w:rPr>
                <w:rFonts w:ascii="Trebuchet MS" w:hAnsi="Trebuchet MS"/>
                <w:sz w:val="22"/>
                <w:szCs w:val="22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 w:rsidRPr="00FC6F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3F4D10">
              <w:rPr>
                <w:rFonts w:ascii="Trebuchet MS" w:hAnsi="Trebuchet MS"/>
                <w:sz w:val="22"/>
                <w:szCs w:val="22"/>
              </w:rPr>
              <w:t>Reconhece, analisa e aplica as funções trigonométricas;</w:t>
            </w:r>
          </w:p>
          <w:p w:rsidR="005A5B48" w:rsidRPr="003F4D10" w:rsidRDefault="005A5B48" w:rsidP="007F0D7A">
            <w:pPr>
              <w:pStyle w:val="Default"/>
              <w:ind w:left="567" w:hanging="141"/>
              <w:rPr>
                <w:rFonts w:ascii="Trebuchet MS" w:hAnsi="Trebuchet MS"/>
                <w:sz w:val="22"/>
                <w:szCs w:val="22"/>
              </w:rPr>
            </w:pPr>
          </w:p>
          <w:p w:rsidR="008F065A" w:rsidRDefault="003F4D10" w:rsidP="007F0D7A">
            <w:pPr>
              <w:pStyle w:val="Default"/>
              <w:ind w:left="567" w:hanging="141"/>
              <w:rPr>
                <w:rFonts w:ascii="Trebuchet MS" w:hAnsi="Trebuchet MS"/>
                <w:sz w:val="22"/>
                <w:szCs w:val="22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 w:rsidR="008F065A" w:rsidRPr="003F4D10">
              <w:rPr>
                <w:rFonts w:ascii="Trebuchet MS" w:hAnsi="Trebuchet MS"/>
                <w:sz w:val="22"/>
                <w:szCs w:val="22"/>
              </w:rPr>
              <w:t xml:space="preserve">  Resolve equações trigonométricas simples (</w:t>
            </w:r>
            <w:proofErr w:type="spellStart"/>
            <w:proofErr w:type="gramStart"/>
            <w:r w:rsidR="008F065A" w:rsidRPr="003F4D10">
              <w:rPr>
                <w:rFonts w:ascii="Trebuchet MS" w:hAnsi="Trebuchet MS"/>
                <w:sz w:val="22"/>
                <w:szCs w:val="22"/>
              </w:rPr>
              <w:t>sin</w:t>
            </w:r>
            <w:proofErr w:type="spellEnd"/>
            <w:r w:rsidR="008F065A" w:rsidRPr="003F4D10">
              <w:rPr>
                <w:rFonts w:ascii="Trebuchet MS" w:hAnsi="Trebuchet MS"/>
                <w:sz w:val="22"/>
                <w:szCs w:val="22"/>
              </w:rPr>
              <w:t>(</w:t>
            </w:r>
            <w:r w:rsidR="008F065A" w:rsidRPr="003F4D10">
              <w:rPr>
                <w:rFonts w:ascii="Trebuchet MS" w:hAnsi="Trebuchet MS"/>
                <w:i/>
                <w:sz w:val="22"/>
                <w:szCs w:val="22"/>
              </w:rPr>
              <w:t>x</w:t>
            </w:r>
            <w:proofErr w:type="gramEnd"/>
            <w:r w:rsidR="008F065A" w:rsidRPr="003F4D10">
              <w:rPr>
                <w:rFonts w:ascii="Trebuchet MS" w:hAnsi="Trebuchet MS"/>
                <w:sz w:val="22"/>
                <w:szCs w:val="22"/>
              </w:rPr>
              <w:t>)=</w:t>
            </w:r>
            <w:r w:rsidR="008F065A" w:rsidRPr="003F4D10">
              <w:rPr>
                <w:rFonts w:ascii="Trebuchet MS" w:hAnsi="Trebuchet MS"/>
                <w:i/>
                <w:sz w:val="22"/>
                <w:szCs w:val="22"/>
              </w:rPr>
              <w:t>k</w:t>
            </w:r>
            <w:r w:rsidR="008F065A" w:rsidRPr="003F4D10">
              <w:rPr>
                <w:rFonts w:ascii="Trebuchet MS" w:hAnsi="Trebuchet MS"/>
                <w:sz w:val="22"/>
                <w:szCs w:val="22"/>
              </w:rPr>
              <w:t>, cos(</w:t>
            </w:r>
            <w:r w:rsidR="008F065A" w:rsidRPr="003F4D10">
              <w:rPr>
                <w:rFonts w:ascii="Trebuchet MS" w:hAnsi="Trebuchet MS"/>
                <w:i/>
                <w:sz w:val="22"/>
                <w:szCs w:val="22"/>
              </w:rPr>
              <w:t>x</w:t>
            </w:r>
            <w:r w:rsidR="008F065A" w:rsidRPr="003F4D10">
              <w:rPr>
                <w:rFonts w:ascii="Trebuchet MS" w:hAnsi="Trebuchet MS"/>
                <w:sz w:val="22"/>
                <w:szCs w:val="22"/>
              </w:rPr>
              <w:t>)=</w:t>
            </w:r>
            <w:r w:rsidR="008F065A" w:rsidRPr="003F4D10">
              <w:rPr>
                <w:rFonts w:ascii="Trebuchet MS" w:hAnsi="Trebuchet MS"/>
                <w:i/>
                <w:sz w:val="22"/>
                <w:szCs w:val="22"/>
              </w:rPr>
              <w:t>k</w:t>
            </w:r>
            <w:r w:rsidR="008F065A" w:rsidRPr="003F4D10">
              <w:rPr>
                <w:rFonts w:ascii="Trebuchet MS" w:hAnsi="Trebuchet MS"/>
                <w:sz w:val="22"/>
                <w:szCs w:val="22"/>
              </w:rPr>
              <w:t xml:space="preserve"> e </w:t>
            </w:r>
            <w:proofErr w:type="spellStart"/>
            <w:r w:rsidR="008F065A" w:rsidRPr="003F4D10">
              <w:rPr>
                <w:rFonts w:ascii="Trebuchet MS" w:hAnsi="Trebuchet MS"/>
                <w:sz w:val="22"/>
                <w:szCs w:val="22"/>
              </w:rPr>
              <w:t>tan</w:t>
            </w:r>
            <w:proofErr w:type="spellEnd"/>
            <w:r w:rsidR="008F065A" w:rsidRPr="003F4D10">
              <w:rPr>
                <w:rFonts w:ascii="Trebuchet MS" w:hAnsi="Trebuchet MS"/>
                <w:sz w:val="22"/>
                <w:szCs w:val="22"/>
              </w:rPr>
              <w:t>(</w:t>
            </w:r>
            <w:r w:rsidR="008F065A" w:rsidRPr="003F4D10">
              <w:rPr>
                <w:rFonts w:ascii="Trebuchet MS" w:hAnsi="Trebuchet MS"/>
                <w:i/>
                <w:sz w:val="22"/>
                <w:szCs w:val="22"/>
              </w:rPr>
              <w:t>x</w:t>
            </w:r>
            <w:r w:rsidR="008F065A" w:rsidRPr="003F4D10">
              <w:rPr>
                <w:rFonts w:ascii="Trebuchet MS" w:hAnsi="Trebuchet MS"/>
                <w:sz w:val="22"/>
                <w:szCs w:val="22"/>
              </w:rPr>
              <w:t>)=</w:t>
            </w:r>
            <w:r w:rsidR="008F065A" w:rsidRPr="003F4D10">
              <w:rPr>
                <w:rFonts w:ascii="Trebuchet MS" w:hAnsi="Trebuchet MS"/>
                <w:i/>
                <w:sz w:val="22"/>
                <w:szCs w:val="22"/>
              </w:rPr>
              <w:t>k</w:t>
            </w:r>
            <w:r w:rsidR="008F065A" w:rsidRPr="003F4D10">
              <w:rPr>
                <w:rFonts w:ascii="Trebuchet MS" w:hAnsi="Trebuchet MS"/>
                <w:sz w:val="22"/>
                <w:szCs w:val="22"/>
              </w:rPr>
              <w:t>;</w:t>
            </w:r>
          </w:p>
          <w:p w:rsidR="005A5B48" w:rsidRPr="003F4D10" w:rsidRDefault="005A5B48" w:rsidP="007F0D7A">
            <w:pPr>
              <w:pStyle w:val="Default"/>
              <w:ind w:left="567" w:hanging="141"/>
              <w:rPr>
                <w:rFonts w:ascii="Trebuchet MS" w:hAnsi="Trebuchet MS"/>
                <w:sz w:val="22"/>
                <w:szCs w:val="22"/>
              </w:rPr>
            </w:pPr>
          </w:p>
          <w:p w:rsidR="001551A7" w:rsidRDefault="001551A7" w:rsidP="001551A7">
            <w:pPr>
              <w:ind w:left="567" w:hanging="141"/>
              <w:rPr>
                <w:rFonts w:ascii="Trebuchet MS" w:hAnsi="Trebuchet MS"/>
                <w:bCs/>
                <w:sz w:val="22"/>
                <w:szCs w:val="18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t xml:space="preserve">  </w:t>
            </w:r>
            <w:r w:rsidR="00B43DD1">
              <w:rPr>
                <w:rFonts w:ascii="Trebuchet MS" w:hAnsi="Trebuchet MS"/>
                <w:bCs/>
                <w:sz w:val="22"/>
                <w:szCs w:val="18"/>
              </w:rPr>
              <w:t xml:space="preserve">Reconhece </w:t>
            </w:r>
            <w:r w:rsidRPr="001551A7">
              <w:rPr>
                <w:rFonts w:ascii="Trebuchet MS" w:hAnsi="Trebuchet MS"/>
                <w:bCs/>
                <w:sz w:val="22"/>
                <w:szCs w:val="18"/>
              </w:rPr>
              <w:t>o limite notável</w:t>
            </w:r>
            <w:r>
              <w:rPr>
                <w:rFonts w:ascii="Trebuchet MS" w:hAnsi="Trebuchet MS"/>
                <w:bCs/>
                <w:sz w:val="22"/>
                <w:szCs w:val="18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1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1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18"/>
                        </w:rPr>
                        <m:t xml:space="preserve">sin 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18"/>
                        </w:rPr>
                        <m:t>(x)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2"/>
                      <w:szCs w:val="18"/>
                    </w:rPr>
                    <m:t>x</m:t>
                  </m:r>
                </m:den>
              </m:f>
            </m:oMath>
            <w:r w:rsidR="003F4D10">
              <w:rPr>
                <w:rFonts w:ascii="Trebuchet MS" w:hAnsi="Trebuchet MS"/>
                <w:bCs/>
                <w:sz w:val="22"/>
                <w:szCs w:val="18"/>
              </w:rPr>
              <w:t xml:space="preserve">, </w:t>
            </w:r>
            <w:proofErr w:type="gramStart"/>
            <w:r w:rsidR="003F4D10">
              <w:rPr>
                <w:rFonts w:ascii="Trebuchet MS" w:hAnsi="Trebuchet MS"/>
                <w:bCs/>
                <w:sz w:val="22"/>
                <w:szCs w:val="18"/>
              </w:rPr>
              <w:t>quando</w:t>
            </w:r>
            <w:proofErr w:type="gramEnd"/>
            <w:r w:rsidR="003F4D10">
              <w:rPr>
                <w:rFonts w:ascii="Trebuchet MS" w:hAnsi="Trebuchet MS"/>
                <w:bCs/>
                <w:sz w:val="22"/>
                <w:szCs w:val="18"/>
              </w:rPr>
              <w:t xml:space="preserve"> x tende para zero</w:t>
            </w:r>
            <w:r w:rsidR="002A68F6">
              <w:rPr>
                <w:rFonts w:ascii="Trebuchet MS" w:hAnsi="Trebuchet MS"/>
                <w:bCs/>
                <w:sz w:val="22"/>
                <w:szCs w:val="18"/>
              </w:rPr>
              <w:t xml:space="preserve"> e calcula limites, recorrendo às operações entre limites</w:t>
            </w:r>
            <w:r w:rsidR="003F4D10">
              <w:rPr>
                <w:rFonts w:ascii="Trebuchet MS" w:hAnsi="Trebuchet MS"/>
                <w:bCs/>
                <w:sz w:val="22"/>
                <w:szCs w:val="18"/>
              </w:rPr>
              <w:t>;</w:t>
            </w:r>
          </w:p>
          <w:p w:rsidR="005A5B48" w:rsidRPr="003F4D10" w:rsidRDefault="005A5B48" w:rsidP="001551A7">
            <w:pPr>
              <w:ind w:left="567" w:hanging="141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E17DAA" w:rsidRPr="00F35DB0" w:rsidRDefault="003F4D10" w:rsidP="004C20AB">
            <w:pPr>
              <w:ind w:left="567" w:hanging="141"/>
              <w:rPr>
                <w:rFonts w:ascii="Trebuchet MS" w:hAnsi="Trebuchet MS"/>
                <w:sz w:val="22"/>
                <w:szCs w:val="22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 w:rsidRPr="003F4D10">
              <w:rPr>
                <w:rFonts w:ascii="Trebuchet MS" w:eastAsia="Symbol" w:hAnsi="Trebuchet MS" w:cs="Symbol"/>
                <w:spacing w:val="-30"/>
                <w:sz w:val="22"/>
                <w:szCs w:val="22"/>
              </w:rPr>
              <w:t xml:space="preserve">   </w:t>
            </w:r>
            <w:r w:rsidRPr="003F4D10">
              <w:rPr>
                <w:rFonts w:ascii="Trebuchet MS" w:hAnsi="Trebuchet MS"/>
                <w:bCs/>
                <w:sz w:val="22"/>
                <w:szCs w:val="22"/>
              </w:rPr>
              <w:t>Aplica a</w:t>
            </w:r>
            <w:r w:rsidR="00C91F24">
              <w:rPr>
                <w:rFonts w:ascii="Trebuchet MS" w:hAnsi="Trebuchet MS"/>
                <w:bCs/>
                <w:sz w:val="22"/>
                <w:szCs w:val="22"/>
              </w:rPr>
              <w:t>s</w:t>
            </w:r>
            <w:r w:rsidRPr="003F4D10">
              <w:rPr>
                <w:rFonts w:ascii="Trebuchet MS" w:hAnsi="Trebuchet MS"/>
                <w:bCs/>
                <w:sz w:val="22"/>
                <w:szCs w:val="22"/>
              </w:rPr>
              <w:t xml:space="preserve"> d</w:t>
            </w:r>
            <w:r w:rsidR="001551A7" w:rsidRPr="003F4D10">
              <w:rPr>
                <w:rFonts w:ascii="Trebuchet MS" w:hAnsi="Trebuchet MS"/>
                <w:bCs/>
                <w:sz w:val="22"/>
                <w:szCs w:val="22"/>
              </w:rPr>
              <w:t>erivada</w:t>
            </w:r>
            <w:r w:rsidR="00C91F24">
              <w:rPr>
                <w:rFonts w:ascii="Trebuchet MS" w:hAnsi="Trebuchet MS"/>
                <w:bCs/>
                <w:sz w:val="22"/>
                <w:szCs w:val="22"/>
              </w:rPr>
              <w:t>s</w:t>
            </w:r>
            <w:r w:rsidR="001551A7" w:rsidRPr="00DD2AFB">
              <w:rPr>
                <w:rFonts w:ascii="Trebuchet MS" w:hAnsi="Trebuchet MS"/>
                <w:bCs/>
                <w:sz w:val="18"/>
                <w:szCs w:val="18"/>
              </w:rPr>
              <w:t xml:space="preserve"> </w:t>
            </w:r>
            <w:r w:rsidR="001551A7" w:rsidRPr="003F4D10">
              <w:rPr>
                <w:rFonts w:ascii="Trebuchet MS" w:hAnsi="Trebuchet MS"/>
                <w:bCs/>
                <w:sz w:val="22"/>
                <w:szCs w:val="18"/>
              </w:rPr>
              <w:t>de funções trigonométricas</w:t>
            </w:r>
            <w:r>
              <w:rPr>
                <w:rFonts w:ascii="Trebuchet MS" w:hAnsi="Trebuchet MS"/>
                <w:bCs/>
                <w:sz w:val="22"/>
                <w:szCs w:val="18"/>
              </w:rPr>
              <w:t>.</w:t>
            </w:r>
          </w:p>
        </w:tc>
      </w:tr>
      <w:tr w:rsidR="00A55982" w:rsidRPr="00F06FE3" w:rsidTr="00E714FC">
        <w:trPr>
          <w:cantSplit/>
          <w:trHeight w:hRule="exact" w:val="7525"/>
        </w:trPr>
        <w:tc>
          <w:tcPr>
            <w:tcW w:w="1104" w:type="pct"/>
            <w:tcBorders>
              <w:top w:val="single" w:sz="3" w:space="0" w:color="A6A6A6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D77" w:rsidRPr="004D4B13" w:rsidRDefault="007B2D77" w:rsidP="00A55982">
            <w:pPr>
              <w:spacing w:line="240" w:lineRule="exac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D4B13">
              <w:rPr>
                <w:rFonts w:ascii="Trebuchet MS" w:hAnsi="Trebuchet MS"/>
                <w:b/>
                <w:sz w:val="22"/>
                <w:szCs w:val="22"/>
              </w:rPr>
              <w:t xml:space="preserve">Estatística </w:t>
            </w:r>
          </w:p>
          <w:p w:rsidR="007B2D77" w:rsidRPr="004D4B13" w:rsidRDefault="007B2D77" w:rsidP="00A55982">
            <w:pPr>
              <w:spacing w:line="240" w:lineRule="exac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B2D77" w:rsidRPr="004D4B13" w:rsidRDefault="007B2D77" w:rsidP="00A55982">
            <w:pPr>
              <w:spacing w:line="240" w:lineRule="exac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gramStart"/>
            <w:r w:rsidRPr="004D4B13">
              <w:rPr>
                <w:rFonts w:ascii="Trebuchet MS" w:hAnsi="Trebuchet MS"/>
                <w:b/>
                <w:sz w:val="22"/>
                <w:szCs w:val="22"/>
              </w:rPr>
              <w:t>e</w:t>
            </w:r>
            <w:proofErr w:type="gramEnd"/>
          </w:p>
          <w:p w:rsidR="007B2D77" w:rsidRPr="004D4B13" w:rsidRDefault="007B2D77" w:rsidP="00A55982">
            <w:pPr>
              <w:spacing w:line="240" w:lineRule="exac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55982" w:rsidRPr="004D4B13" w:rsidRDefault="007B2D77" w:rsidP="00A55982">
            <w:pPr>
              <w:spacing w:line="240" w:lineRule="exac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D4B1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A55982" w:rsidRPr="004D4B13">
              <w:rPr>
                <w:rFonts w:ascii="Trebuchet MS" w:hAnsi="Trebuchet MS"/>
                <w:b/>
                <w:sz w:val="22"/>
                <w:szCs w:val="22"/>
              </w:rPr>
              <w:t xml:space="preserve">Probabilidades </w:t>
            </w:r>
          </w:p>
          <w:p w:rsidR="00A55982" w:rsidRPr="004D4B13" w:rsidRDefault="00A55982" w:rsidP="00A55982">
            <w:pPr>
              <w:spacing w:line="240" w:lineRule="exac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55982" w:rsidRPr="00F06FE3" w:rsidRDefault="00A55982" w:rsidP="00A55982">
            <w:pPr>
              <w:spacing w:line="240" w:lineRule="exact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D4B13">
              <w:rPr>
                <w:rFonts w:ascii="Trebuchet MS" w:hAnsi="Trebuchet MS"/>
                <w:b/>
                <w:sz w:val="22"/>
                <w:szCs w:val="22"/>
              </w:rPr>
              <w:t>(Cálculo Combinatório)</w:t>
            </w:r>
          </w:p>
        </w:tc>
        <w:tc>
          <w:tcPr>
            <w:tcW w:w="3896" w:type="pc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982" w:rsidRDefault="00A55982" w:rsidP="00894DA2">
            <w:pPr>
              <w:spacing w:after="7" w:line="160" w:lineRule="exact"/>
              <w:rPr>
                <w:rFonts w:ascii="Trebuchet MS" w:hAnsi="Trebuchet MS"/>
                <w:sz w:val="22"/>
                <w:szCs w:val="22"/>
              </w:rPr>
            </w:pPr>
          </w:p>
          <w:p w:rsidR="007B2D77" w:rsidRDefault="007B2D77" w:rsidP="007B2D77">
            <w:pPr>
              <w:autoSpaceDE w:val="0"/>
              <w:autoSpaceDN w:val="0"/>
              <w:adjustRightInd w:val="0"/>
              <w:spacing w:before="40" w:after="40"/>
              <w:ind w:left="567" w:hanging="141"/>
              <w:rPr>
                <w:rFonts w:ascii="Trebuchet MS" w:hAnsi="Trebuchet MS" w:cs="Arial"/>
                <w:bCs/>
                <w:sz w:val="22"/>
                <w:szCs w:val="16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Pr="00CA3A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B2D77">
              <w:rPr>
                <w:rFonts w:ascii="Trebuchet MS" w:hAnsi="Trebuchet MS" w:cs="Arial"/>
                <w:bCs/>
                <w:sz w:val="22"/>
                <w:szCs w:val="16"/>
              </w:rPr>
              <w:t xml:space="preserve">Reconhece </w:t>
            </w:r>
            <w:r>
              <w:rPr>
                <w:rFonts w:ascii="Trebuchet MS" w:hAnsi="Trebuchet MS" w:cs="Arial"/>
                <w:bCs/>
                <w:sz w:val="22"/>
                <w:szCs w:val="16"/>
              </w:rPr>
              <w:t>a importância da</w:t>
            </w:r>
            <w:r w:rsidRPr="007B2D77">
              <w:rPr>
                <w:rFonts w:ascii="Trebuchet MS" w:hAnsi="Trebuchet MS" w:cs="Arial"/>
                <w:bCs/>
                <w:sz w:val="22"/>
                <w:szCs w:val="16"/>
              </w:rPr>
              <w:t xml:space="preserve"> Estatística em todos os campos do conhecimento, aborda os conceitos de Recenseamento e Sondagem (população e amostra)</w:t>
            </w:r>
            <w:r w:rsidR="004C20AB">
              <w:rPr>
                <w:rFonts w:ascii="Trebuchet MS" w:hAnsi="Trebuchet MS" w:cs="Arial"/>
                <w:bCs/>
                <w:sz w:val="22"/>
                <w:szCs w:val="16"/>
              </w:rPr>
              <w:t>;</w:t>
            </w:r>
          </w:p>
          <w:p w:rsidR="004C20AB" w:rsidRPr="007B2D77" w:rsidRDefault="004C20AB" w:rsidP="007B2D77">
            <w:pPr>
              <w:autoSpaceDE w:val="0"/>
              <w:autoSpaceDN w:val="0"/>
              <w:adjustRightInd w:val="0"/>
              <w:spacing w:before="40" w:after="40"/>
              <w:ind w:left="567" w:hanging="141"/>
              <w:rPr>
                <w:rFonts w:ascii="Trebuchet MS" w:hAnsi="Trebuchet MS" w:cs="Arial"/>
                <w:bCs/>
                <w:sz w:val="22"/>
                <w:szCs w:val="16"/>
              </w:rPr>
            </w:pPr>
          </w:p>
          <w:p w:rsidR="007B2D77" w:rsidRDefault="004C20AB" w:rsidP="004C20AB">
            <w:pPr>
              <w:autoSpaceDE w:val="0"/>
              <w:autoSpaceDN w:val="0"/>
              <w:adjustRightInd w:val="0"/>
              <w:spacing w:before="40" w:after="40"/>
              <w:ind w:left="567" w:hanging="141"/>
              <w:rPr>
                <w:rFonts w:ascii="Trebuchet MS" w:hAnsi="Trebuchet MS" w:cs="Arial"/>
                <w:bCs/>
                <w:sz w:val="22"/>
                <w:szCs w:val="16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Pr="00CA3A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B2D77" w:rsidRPr="007B2D77">
              <w:rPr>
                <w:rFonts w:ascii="Trebuchet MS" w:hAnsi="Trebuchet MS" w:cs="Arial"/>
                <w:bCs/>
                <w:sz w:val="22"/>
                <w:szCs w:val="16"/>
              </w:rPr>
              <w:t xml:space="preserve"> </w:t>
            </w:r>
            <w:r>
              <w:rPr>
                <w:rFonts w:ascii="Trebuchet MS" w:hAnsi="Trebuchet MS" w:cs="Arial"/>
                <w:bCs/>
                <w:sz w:val="22"/>
                <w:szCs w:val="16"/>
              </w:rPr>
              <w:t>I</w:t>
            </w:r>
            <w:r w:rsidR="007B2D77" w:rsidRPr="007B2D77">
              <w:rPr>
                <w:rFonts w:ascii="Trebuchet MS" w:hAnsi="Trebuchet MS" w:cs="Arial"/>
                <w:bCs/>
                <w:sz w:val="22"/>
                <w:szCs w:val="16"/>
              </w:rPr>
              <w:t>nterpreta dados de natureza quantitativa e qualitativa, variáveis discretas e contínuas</w:t>
            </w:r>
            <w:r>
              <w:rPr>
                <w:rFonts w:ascii="Trebuchet MS" w:hAnsi="Trebuchet MS" w:cs="Arial"/>
                <w:bCs/>
                <w:sz w:val="22"/>
                <w:szCs w:val="16"/>
              </w:rPr>
              <w:t>, incluindo as</w:t>
            </w:r>
            <w:r w:rsidR="007B2D77" w:rsidRPr="007B2D77">
              <w:rPr>
                <w:rFonts w:ascii="Trebuchet MS" w:hAnsi="Trebuchet MS" w:cs="Arial"/>
                <w:bCs/>
                <w:sz w:val="22"/>
                <w:szCs w:val="16"/>
              </w:rPr>
              <w:t xml:space="preserve"> medidas de localização </w:t>
            </w:r>
            <w:r>
              <w:rPr>
                <w:rFonts w:ascii="Trebuchet MS" w:hAnsi="Trebuchet MS" w:cs="Arial"/>
                <w:bCs/>
                <w:sz w:val="22"/>
                <w:szCs w:val="16"/>
              </w:rPr>
              <w:t xml:space="preserve">e as </w:t>
            </w:r>
            <w:r w:rsidRPr="007B2D77">
              <w:rPr>
                <w:rFonts w:ascii="Trebuchet MS" w:hAnsi="Trebuchet MS" w:cs="Arial"/>
                <w:bCs/>
                <w:sz w:val="22"/>
                <w:szCs w:val="16"/>
              </w:rPr>
              <w:t xml:space="preserve">medidas de dispersão </w:t>
            </w:r>
            <w:r w:rsidR="007B2D77" w:rsidRPr="007B2D77">
              <w:rPr>
                <w:rFonts w:ascii="Trebuchet MS" w:hAnsi="Trebuchet MS" w:cs="Arial"/>
                <w:bCs/>
                <w:sz w:val="22"/>
                <w:szCs w:val="16"/>
              </w:rPr>
              <w:t>de uma amostra</w:t>
            </w:r>
            <w:r>
              <w:rPr>
                <w:rFonts w:ascii="Trebuchet MS" w:hAnsi="Trebuchet MS" w:cs="Arial"/>
                <w:bCs/>
                <w:sz w:val="22"/>
                <w:szCs w:val="16"/>
              </w:rPr>
              <w:t>;</w:t>
            </w:r>
          </w:p>
          <w:p w:rsidR="004C20AB" w:rsidRDefault="004C20AB" w:rsidP="004C20AB">
            <w:pPr>
              <w:autoSpaceDE w:val="0"/>
              <w:autoSpaceDN w:val="0"/>
              <w:adjustRightInd w:val="0"/>
              <w:spacing w:before="40" w:after="40"/>
              <w:ind w:left="567" w:hanging="141"/>
              <w:rPr>
                <w:rFonts w:ascii="Trebuchet MS" w:hAnsi="Trebuchet MS" w:cs="Arial"/>
                <w:bCs/>
                <w:sz w:val="22"/>
                <w:szCs w:val="16"/>
              </w:rPr>
            </w:pPr>
          </w:p>
          <w:p w:rsidR="008E0424" w:rsidRPr="007B2D77" w:rsidRDefault="004C20AB" w:rsidP="004C20AB">
            <w:pPr>
              <w:autoSpaceDE w:val="0"/>
              <w:autoSpaceDN w:val="0"/>
              <w:adjustRightInd w:val="0"/>
              <w:spacing w:before="40" w:after="40"/>
              <w:ind w:left="567" w:hanging="141"/>
              <w:rPr>
                <w:rFonts w:ascii="Trebuchet MS" w:hAnsi="Trebuchet MS"/>
                <w:sz w:val="32"/>
                <w:szCs w:val="22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Trebuchet MS" w:hAnsi="Trebuchet MS" w:cs="Arial"/>
                <w:bCs/>
                <w:sz w:val="22"/>
                <w:szCs w:val="16"/>
              </w:rPr>
              <w:t>I</w:t>
            </w:r>
            <w:r w:rsidR="00E714FC">
              <w:rPr>
                <w:rFonts w:ascii="Trebuchet MS" w:hAnsi="Trebuchet MS" w:cs="Arial"/>
                <w:bCs/>
                <w:sz w:val="22"/>
                <w:szCs w:val="16"/>
              </w:rPr>
              <w:t>dentifica</w:t>
            </w:r>
            <w:r>
              <w:rPr>
                <w:rFonts w:ascii="Trebuchet MS" w:hAnsi="Trebuchet MS" w:cs="Arial"/>
                <w:bCs/>
                <w:sz w:val="22"/>
                <w:szCs w:val="16"/>
              </w:rPr>
              <w:t xml:space="preserve"> o tipo de correlação existente numa distribuição bidimensional, o papel do coeficiente de correlação e determina a reta de regressão;  </w:t>
            </w:r>
          </w:p>
          <w:p w:rsidR="009779E8" w:rsidRDefault="009779E8" w:rsidP="00894DA2">
            <w:pPr>
              <w:spacing w:after="7" w:line="160" w:lineRule="exact"/>
              <w:rPr>
                <w:rFonts w:ascii="Trebuchet MS" w:hAnsi="Trebuchet MS"/>
                <w:sz w:val="22"/>
                <w:szCs w:val="22"/>
              </w:rPr>
            </w:pPr>
          </w:p>
          <w:p w:rsidR="008E0424" w:rsidRDefault="002E14C4" w:rsidP="0079573A">
            <w:pPr>
              <w:ind w:left="709" w:hanging="283"/>
              <w:jc w:val="both"/>
              <w:rPr>
                <w:rFonts w:ascii="Trebuchet MS" w:hAnsi="Trebuchet MS"/>
                <w:sz w:val="22"/>
                <w:szCs w:val="18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="0079573A">
              <w:rPr>
                <w:rFonts w:ascii="Trebuchet MS" w:hAnsi="Trebuchet MS"/>
                <w:sz w:val="22"/>
                <w:szCs w:val="18"/>
              </w:rPr>
              <w:t>C</w:t>
            </w:r>
            <w:r>
              <w:rPr>
                <w:rFonts w:ascii="Trebuchet MS" w:hAnsi="Trebuchet MS"/>
                <w:sz w:val="22"/>
                <w:szCs w:val="18"/>
              </w:rPr>
              <w:t xml:space="preserve">onhece </w:t>
            </w:r>
            <w:r w:rsidR="008E0424" w:rsidRPr="008E0424">
              <w:rPr>
                <w:rFonts w:ascii="Trebuchet MS" w:hAnsi="Trebuchet MS"/>
                <w:sz w:val="22"/>
                <w:szCs w:val="18"/>
              </w:rPr>
              <w:t>as operações com conjuntos</w:t>
            </w:r>
            <w:r>
              <w:rPr>
                <w:rFonts w:ascii="Trebuchet MS" w:hAnsi="Trebuchet MS"/>
                <w:sz w:val="22"/>
                <w:szCs w:val="18"/>
              </w:rPr>
              <w:t xml:space="preserve"> (da Lógica)</w:t>
            </w:r>
            <w:r w:rsidR="008E0424" w:rsidRPr="008E0424">
              <w:rPr>
                <w:rFonts w:ascii="Trebuchet MS" w:hAnsi="Trebuchet MS"/>
                <w:sz w:val="22"/>
                <w:szCs w:val="18"/>
              </w:rPr>
              <w:t xml:space="preserve"> e as Leis de </w:t>
            </w:r>
            <w:proofErr w:type="spellStart"/>
            <w:r w:rsidR="008E0424" w:rsidRPr="008E0424">
              <w:rPr>
                <w:rFonts w:ascii="Trebuchet MS" w:hAnsi="Trebuchet MS"/>
                <w:sz w:val="22"/>
                <w:szCs w:val="18"/>
              </w:rPr>
              <w:t>De</w:t>
            </w:r>
            <w:proofErr w:type="spellEnd"/>
            <w:r w:rsidR="008E0424" w:rsidRPr="008E0424">
              <w:rPr>
                <w:rFonts w:ascii="Trebuchet MS" w:hAnsi="Trebuchet MS"/>
                <w:sz w:val="22"/>
                <w:szCs w:val="18"/>
              </w:rPr>
              <w:t xml:space="preserve"> Morgan</w:t>
            </w:r>
            <w:r>
              <w:rPr>
                <w:rFonts w:ascii="Trebuchet MS" w:hAnsi="Trebuchet MS"/>
                <w:sz w:val="22"/>
                <w:szCs w:val="18"/>
              </w:rPr>
              <w:t xml:space="preserve"> e transpõe as mesmas para os acontecimentos;</w:t>
            </w:r>
          </w:p>
          <w:p w:rsidR="002E14C4" w:rsidRPr="008E0424" w:rsidRDefault="002E14C4" w:rsidP="002E14C4">
            <w:pPr>
              <w:ind w:left="284"/>
              <w:jc w:val="both"/>
              <w:rPr>
                <w:rFonts w:ascii="Trebuchet MS" w:hAnsi="Trebuchet MS"/>
                <w:sz w:val="22"/>
                <w:szCs w:val="18"/>
              </w:rPr>
            </w:pPr>
          </w:p>
          <w:p w:rsidR="0079573A" w:rsidRDefault="0079573A" w:rsidP="0079573A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Trebuchet MS" w:hAnsi="Trebuchet MS"/>
                <w:sz w:val="22"/>
                <w:szCs w:val="18"/>
              </w:rPr>
              <w:t xml:space="preserve">Organiza dados em tabelas de contingência, diagramas em árvore ou diagramas de </w:t>
            </w:r>
            <w:proofErr w:type="spellStart"/>
            <w:r>
              <w:rPr>
                <w:rFonts w:ascii="Trebuchet MS" w:hAnsi="Trebuchet MS"/>
                <w:sz w:val="22"/>
                <w:szCs w:val="18"/>
              </w:rPr>
              <w:t>Venn</w:t>
            </w:r>
            <w:proofErr w:type="spellEnd"/>
            <w:r>
              <w:rPr>
                <w:rFonts w:ascii="Trebuchet MS" w:hAnsi="Trebuchet MS"/>
                <w:sz w:val="22"/>
                <w:szCs w:val="18"/>
              </w:rPr>
              <w:t xml:space="preserve">; </w:t>
            </w:r>
          </w:p>
          <w:p w:rsidR="0079573A" w:rsidRPr="008E0424" w:rsidRDefault="0079573A" w:rsidP="0079573A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  <w:r>
              <w:rPr>
                <w:rFonts w:ascii="Trebuchet MS" w:hAnsi="Trebuchet MS"/>
                <w:sz w:val="22"/>
                <w:szCs w:val="18"/>
              </w:rPr>
              <w:t xml:space="preserve"> </w:t>
            </w:r>
          </w:p>
          <w:p w:rsidR="0079573A" w:rsidRDefault="0079573A" w:rsidP="0079573A">
            <w:pPr>
              <w:ind w:left="284" w:firstLine="142"/>
              <w:jc w:val="both"/>
              <w:rPr>
                <w:rFonts w:ascii="Symbol" w:eastAsia="Symbol" w:hAnsi="Symbol" w:cs="Symbol"/>
                <w:spacing w:val="-30"/>
                <w:sz w:val="22"/>
                <w:szCs w:val="22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Trebuchet MS" w:hAnsi="Trebuchet MS"/>
                <w:sz w:val="22"/>
                <w:szCs w:val="18"/>
              </w:rPr>
              <w:t>Identifica e aplica a</w:t>
            </w:r>
            <w:r w:rsidR="008E0424" w:rsidRPr="008E0424">
              <w:rPr>
                <w:rFonts w:ascii="Trebuchet MS" w:hAnsi="Trebuchet MS"/>
                <w:sz w:val="22"/>
                <w:szCs w:val="18"/>
              </w:rPr>
              <w:t xml:space="preserve"> probabilidade condicionada</w:t>
            </w:r>
            <w:r>
              <w:rPr>
                <w:rFonts w:ascii="Trebuchet MS" w:hAnsi="Trebuchet MS"/>
                <w:sz w:val="22"/>
                <w:szCs w:val="18"/>
              </w:rPr>
              <w:t>;</w:t>
            </w: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</w:p>
          <w:p w:rsidR="0079573A" w:rsidRDefault="0079573A" w:rsidP="0079573A">
            <w:pPr>
              <w:ind w:left="284" w:firstLine="142"/>
              <w:jc w:val="both"/>
              <w:rPr>
                <w:rFonts w:ascii="Symbol" w:eastAsia="Symbol" w:hAnsi="Symbol" w:cs="Symbol"/>
                <w:spacing w:val="-30"/>
                <w:sz w:val="22"/>
                <w:szCs w:val="22"/>
              </w:rPr>
            </w:pPr>
          </w:p>
          <w:p w:rsidR="0079573A" w:rsidRDefault="0079573A" w:rsidP="0079573A">
            <w:pPr>
              <w:ind w:left="284" w:firstLine="142"/>
              <w:jc w:val="both"/>
              <w:rPr>
                <w:rFonts w:ascii="Trebuchet MS" w:hAnsi="Trebuchet MS"/>
                <w:sz w:val="22"/>
                <w:szCs w:val="18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Trebuchet MS" w:hAnsi="Trebuchet MS"/>
                <w:sz w:val="22"/>
                <w:szCs w:val="18"/>
              </w:rPr>
              <w:t>D</w:t>
            </w:r>
            <w:r w:rsidRPr="008E0424">
              <w:rPr>
                <w:rFonts w:ascii="Trebuchet MS" w:hAnsi="Trebuchet MS"/>
                <w:sz w:val="22"/>
                <w:szCs w:val="18"/>
              </w:rPr>
              <w:t>emonstra e aplica teoremas de probabilidades</w:t>
            </w:r>
            <w:r>
              <w:rPr>
                <w:rFonts w:ascii="Trebuchet MS" w:hAnsi="Trebuchet MS"/>
                <w:sz w:val="22"/>
                <w:szCs w:val="18"/>
              </w:rPr>
              <w:t>;</w:t>
            </w:r>
          </w:p>
          <w:p w:rsidR="008E0424" w:rsidRDefault="008E0424" w:rsidP="0079573A">
            <w:pPr>
              <w:ind w:left="284" w:firstLine="142"/>
              <w:jc w:val="both"/>
              <w:rPr>
                <w:rFonts w:ascii="Trebuchet MS" w:hAnsi="Trebuchet MS"/>
                <w:sz w:val="22"/>
                <w:szCs w:val="18"/>
              </w:rPr>
            </w:pPr>
          </w:p>
          <w:p w:rsidR="008E0424" w:rsidRPr="008E0424" w:rsidRDefault="004240D5" w:rsidP="004240D5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Trebuchet MS" w:hAnsi="Trebuchet MS"/>
                <w:sz w:val="22"/>
                <w:szCs w:val="18"/>
              </w:rPr>
              <w:t xml:space="preserve">Aplica </w:t>
            </w:r>
            <w:r w:rsidR="008E0424" w:rsidRPr="008E0424">
              <w:rPr>
                <w:rFonts w:ascii="Trebuchet MS" w:hAnsi="Trebuchet MS"/>
                <w:sz w:val="22"/>
                <w:szCs w:val="18"/>
              </w:rPr>
              <w:t>permutações arranjos com e sem repetição e combinações</w:t>
            </w:r>
            <w:r>
              <w:rPr>
                <w:rFonts w:ascii="Trebuchet MS" w:hAnsi="Trebuchet MS"/>
                <w:sz w:val="22"/>
                <w:szCs w:val="18"/>
              </w:rPr>
              <w:t xml:space="preserve"> e determina a probabilidade de um acontecimento, recorrendo às técnicas de contagem adequadas;</w:t>
            </w:r>
          </w:p>
          <w:p w:rsidR="008E0424" w:rsidRPr="008E0424" w:rsidRDefault="008E0424" w:rsidP="008E0424">
            <w:pPr>
              <w:ind w:left="284"/>
              <w:jc w:val="both"/>
              <w:rPr>
                <w:rFonts w:ascii="Trebuchet MS" w:hAnsi="Trebuchet MS"/>
                <w:sz w:val="22"/>
                <w:szCs w:val="18"/>
              </w:rPr>
            </w:pPr>
          </w:p>
          <w:p w:rsidR="008E0424" w:rsidRDefault="009779E8" w:rsidP="00E714FC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="008E0424" w:rsidRPr="009779E8">
              <w:rPr>
                <w:rFonts w:ascii="Trebuchet MS" w:hAnsi="Trebuchet MS"/>
                <w:sz w:val="22"/>
                <w:szCs w:val="18"/>
              </w:rPr>
              <w:t>Associa o triângulo de Pascal</w:t>
            </w:r>
            <w:r w:rsidR="00E714FC">
              <w:rPr>
                <w:rFonts w:ascii="Trebuchet MS" w:hAnsi="Trebuchet MS"/>
                <w:sz w:val="22"/>
                <w:szCs w:val="18"/>
              </w:rPr>
              <w:t xml:space="preserve"> e o </w:t>
            </w:r>
            <w:r w:rsidR="00E714FC" w:rsidRPr="009779E8">
              <w:rPr>
                <w:rFonts w:ascii="Trebuchet MS" w:hAnsi="Trebuchet MS"/>
                <w:sz w:val="22"/>
                <w:szCs w:val="18"/>
              </w:rPr>
              <w:t>Binómio de Newton</w:t>
            </w:r>
            <w:r w:rsidR="00E714FC">
              <w:rPr>
                <w:rFonts w:ascii="Trebuchet MS" w:hAnsi="Trebuchet MS"/>
                <w:sz w:val="22"/>
                <w:szCs w:val="18"/>
              </w:rPr>
              <w:t xml:space="preserve"> </w:t>
            </w:r>
            <w:r w:rsidR="008E0424" w:rsidRPr="009779E8">
              <w:rPr>
                <w:rFonts w:ascii="Trebuchet MS" w:hAnsi="Trebuchet MS"/>
                <w:sz w:val="22"/>
                <w:szCs w:val="18"/>
              </w:rPr>
              <w:t>com as combinações</w:t>
            </w:r>
            <w:r>
              <w:rPr>
                <w:rFonts w:ascii="Trebuchet MS" w:hAnsi="Trebuchet MS"/>
                <w:sz w:val="22"/>
                <w:szCs w:val="18"/>
              </w:rPr>
              <w:t xml:space="preserve"> e aplica as propriedades</w:t>
            </w:r>
            <w:r w:rsidR="00E714FC">
              <w:rPr>
                <w:rFonts w:ascii="Trebuchet MS" w:hAnsi="Trebuchet MS"/>
                <w:sz w:val="22"/>
                <w:szCs w:val="18"/>
              </w:rPr>
              <w:t xml:space="preserve"> das combinações.</w:t>
            </w:r>
          </w:p>
          <w:p w:rsidR="009779E8" w:rsidRPr="009779E8" w:rsidRDefault="009779E8" w:rsidP="009779E8">
            <w:pPr>
              <w:ind w:left="284"/>
              <w:jc w:val="both"/>
              <w:rPr>
                <w:rFonts w:ascii="Trebuchet MS" w:hAnsi="Trebuchet MS"/>
                <w:sz w:val="22"/>
                <w:szCs w:val="18"/>
              </w:rPr>
            </w:pPr>
          </w:p>
          <w:p w:rsidR="008E0424" w:rsidRPr="00F35DB0" w:rsidRDefault="008E0424" w:rsidP="00E714FC">
            <w:pPr>
              <w:ind w:left="284" w:firstLine="142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55982" w:rsidRPr="00F06FE3" w:rsidTr="003F723C">
        <w:trPr>
          <w:cantSplit/>
          <w:trHeight w:hRule="exact" w:val="7352"/>
        </w:trPr>
        <w:tc>
          <w:tcPr>
            <w:tcW w:w="1104" w:type="pct"/>
            <w:tcBorders>
              <w:top w:val="single" w:sz="3" w:space="0" w:color="A6A6A6"/>
              <w:left w:val="single" w:sz="11" w:space="0" w:color="A6A6A6"/>
              <w:bottom w:val="single" w:sz="11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982" w:rsidRPr="004D4B13" w:rsidRDefault="00A55982" w:rsidP="00A55982">
            <w:pPr>
              <w:spacing w:line="240" w:lineRule="exac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bookmarkStart w:id="0" w:name="_GoBack"/>
            <w:r w:rsidRPr="004D4B13">
              <w:rPr>
                <w:rFonts w:ascii="Trebuchet MS" w:hAnsi="Trebuchet MS"/>
                <w:b/>
                <w:sz w:val="22"/>
                <w:szCs w:val="22"/>
              </w:rPr>
              <w:lastRenderedPageBreak/>
              <w:t>Números complexos</w:t>
            </w:r>
            <w:bookmarkEnd w:id="0"/>
          </w:p>
        </w:tc>
        <w:tc>
          <w:tcPr>
            <w:tcW w:w="3896" w:type="pct"/>
            <w:tcBorders>
              <w:top w:val="single" w:sz="3" w:space="0" w:color="A6A6A6"/>
              <w:left w:val="single" w:sz="3" w:space="0" w:color="A6A6A6"/>
              <w:bottom w:val="single" w:sz="11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982" w:rsidRDefault="00A55982" w:rsidP="00894DA2">
            <w:pPr>
              <w:spacing w:after="7" w:line="160" w:lineRule="exact"/>
              <w:rPr>
                <w:rFonts w:ascii="Trebuchet MS" w:hAnsi="Trebuchet MS"/>
                <w:sz w:val="22"/>
                <w:szCs w:val="22"/>
              </w:rPr>
            </w:pPr>
          </w:p>
          <w:p w:rsidR="00C93CCB" w:rsidRDefault="00C93CCB" w:rsidP="00C93CCB">
            <w:pPr>
              <w:ind w:left="567" w:hanging="141"/>
              <w:jc w:val="both"/>
              <w:rPr>
                <w:rFonts w:ascii="Symbol" w:eastAsia="Symbol" w:hAnsi="Symbol" w:cs="Symbol"/>
                <w:spacing w:val="-30"/>
                <w:sz w:val="28"/>
                <w:szCs w:val="22"/>
              </w:rPr>
            </w:pPr>
          </w:p>
          <w:p w:rsidR="00437188" w:rsidRDefault="00C93CCB" w:rsidP="00C93CCB">
            <w:pPr>
              <w:ind w:left="567" w:hanging="141"/>
              <w:jc w:val="both"/>
              <w:rPr>
                <w:rFonts w:ascii="Trebuchet MS" w:hAnsi="Trebuchet MS"/>
                <w:bCs/>
                <w:sz w:val="22"/>
                <w:szCs w:val="18"/>
              </w:rPr>
            </w:pPr>
            <w:r w:rsidRPr="009779E8">
              <w:rPr>
                <w:rFonts w:ascii="Symbol" w:eastAsia="Symbol" w:hAnsi="Symbol" w:cs="Symbol"/>
                <w:spacing w:val="-30"/>
                <w:sz w:val="28"/>
                <w:szCs w:val="22"/>
              </w:rPr>
              <w:t></w:t>
            </w:r>
            <w:r w:rsidRPr="009779E8">
              <w:rPr>
                <w:rFonts w:ascii="Symbol" w:eastAsia="Symbol" w:hAnsi="Symbol" w:cs="Symbol"/>
                <w:spacing w:val="-30"/>
                <w:sz w:val="28"/>
                <w:szCs w:val="22"/>
              </w:rPr>
              <w:t></w:t>
            </w:r>
            <w:r w:rsidRPr="009779E8">
              <w:rPr>
                <w:rFonts w:ascii="Symbol" w:eastAsia="Symbol" w:hAnsi="Symbol" w:cs="Symbol"/>
                <w:spacing w:val="-30"/>
                <w:sz w:val="28"/>
                <w:szCs w:val="22"/>
              </w:rPr>
              <w:t></w:t>
            </w:r>
            <w:r w:rsidRPr="00CF3C0C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437188" w:rsidRPr="00C93CCB">
              <w:rPr>
                <w:rFonts w:ascii="Trebuchet MS" w:hAnsi="Trebuchet MS"/>
                <w:sz w:val="22"/>
                <w:szCs w:val="18"/>
              </w:rPr>
              <w:t xml:space="preserve">Reconhece o conjunto </w:t>
            </w:r>
            <w:r w:rsidRPr="00C93CCB">
              <w:rPr>
                <w:rFonts w:ascii="Cambria Math" w:hAnsi="Cambria Math"/>
                <w:bCs/>
                <w:sz w:val="22"/>
                <w:szCs w:val="18"/>
              </w:rPr>
              <w:t>ℂ</w:t>
            </w:r>
            <w:r w:rsidR="00437188" w:rsidRPr="00C93CCB">
              <w:rPr>
                <w:rFonts w:ascii="Trebuchet MS" w:hAnsi="Trebuchet MS"/>
                <w:sz w:val="22"/>
                <w:szCs w:val="18"/>
              </w:rPr>
              <w:t xml:space="preserve"> como uma extensão do </w:t>
            </w:r>
            <w:proofErr w:type="gramStart"/>
            <w:r w:rsidR="00437188" w:rsidRPr="00C93CCB">
              <w:rPr>
                <w:rFonts w:ascii="Trebuchet MS" w:hAnsi="Trebuchet MS"/>
                <w:sz w:val="22"/>
                <w:szCs w:val="18"/>
              </w:rPr>
              <w:t xml:space="preserve">conjunto </w:t>
            </w:r>
            <w:r w:rsidRPr="00C93CCB">
              <w:rPr>
                <w:rFonts w:ascii="Cambria Math" w:hAnsi="Cambria Math"/>
                <w:bCs/>
                <w:sz w:val="22"/>
                <w:szCs w:val="18"/>
              </w:rPr>
              <w:t>ℝ</w:t>
            </w:r>
            <w:proofErr w:type="gramEnd"/>
            <w:r w:rsidRPr="00C93CCB">
              <w:rPr>
                <w:rFonts w:ascii="Trebuchet MS" w:hAnsi="Trebuchet MS"/>
                <w:bCs/>
                <w:sz w:val="22"/>
                <w:szCs w:val="18"/>
              </w:rPr>
              <w:t>;</w:t>
            </w:r>
          </w:p>
          <w:p w:rsidR="00C93CCB" w:rsidRPr="00C93CCB" w:rsidRDefault="00C93CCB" w:rsidP="00C93CCB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</w:p>
          <w:p w:rsidR="00437188" w:rsidRDefault="00C93CCB" w:rsidP="00C93CCB">
            <w:pPr>
              <w:tabs>
                <w:tab w:val="left" w:pos="567"/>
              </w:tabs>
              <w:ind w:left="567" w:hanging="141"/>
              <w:jc w:val="both"/>
              <w:rPr>
                <w:rFonts w:ascii="Trebuchet MS" w:hAnsi="Trebuchet MS"/>
                <w:bCs/>
                <w:sz w:val="22"/>
                <w:szCs w:val="18"/>
              </w:rPr>
            </w:pPr>
            <w:r w:rsidRPr="009779E8">
              <w:rPr>
                <w:rFonts w:ascii="Symbol" w:eastAsia="Symbol" w:hAnsi="Symbol" w:cs="Symbol"/>
                <w:spacing w:val="-30"/>
                <w:sz w:val="28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8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8"/>
                <w:szCs w:val="22"/>
              </w:rPr>
              <w:t></w:t>
            </w:r>
            <w:r w:rsidR="00437188" w:rsidRPr="00C93CCB">
              <w:rPr>
                <w:rFonts w:ascii="Trebuchet MS" w:hAnsi="Trebuchet MS"/>
                <w:bCs/>
                <w:sz w:val="22"/>
                <w:szCs w:val="18"/>
              </w:rPr>
              <w:t>Calcula raízes quadradas de um número negativo</w:t>
            </w:r>
            <w:r>
              <w:rPr>
                <w:rFonts w:ascii="Trebuchet MS" w:hAnsi="Trebuchet MS"/>
                <w:bCs/>
                <w:sz w:val="22"/>
                <w:szCs w:val="18"/>
              </w:rPr>
              <w:t>;</w:t>
            </w:r>
          </w:p>
          <w:p w:rsidR="00C93CCB" w:rsidRPr="00C93CCB" w:rsidRDefault="00C93CCB" w:rsidP="00C93CCB">
            <w:pPr>
              <w:tabs>
                <w:tab w:val="left" w:pos="567"/>
              </w:tabs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</w:p>
          <w:p w:rsidR="00437188" w:rsidRDefault="00C93CCB" w:rsidP="00C93CCB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  <w:r w:rsidRPr="009779E8">
              <w:rPr>
                <w:rFonts w:ascii="Symbol" w:eastAsia="Symbol" w:hAnsi="Symbol" w:cs="Symbol"/>
                <w:spacing w:val="-30"/>
                <w:sz w:val="28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8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8"/>
                <w:szCs w:val="22"/>
              </w:rPr>
              <w:t></w:t>
            </w:r>
            <w:r w:rsidR="00437188" w:rsidRPr="00C93CCB">
              <w:rPr>
                <w:rFonts w:ascii="Trebuchet MS" w:hAnsi="Trebuchet MS"/>
                <w:sz w:val="22"/>
                <w:szCs w:val="18"/>
              </w:rPr>
              <w:t>Resolve equações do 2</w:t>
            </w:r>
            <w:r>
              <w:rPr>
                <w:rFonts w:ascii="Trebuchet MS" w:hAnsi="Trebuchet MS"/>
                <w:sz w:val="22"/>
                <w:szCs w:val="18"/>
              </w:rPr>
              <w:t>.</w:t>
            </w:r>
            <w:r w:rsidR="00437188" w:rsidRPr="00C93CCB">
              <w:rPr>
                <w:rFonts w:ascii="Trebuchet MS" w:hAnsi="Trebuchet MS"/>
                <w:sz w:val="22"/>
                <w:szCs w:val="18"/>
              </w:rPr>
              <w:t>º grau</w:t>
            </w:r>
            <w:r>
              <w:rPr>
                <w:rFonts w:ascii="Trebuchet MS" w:hAnsi="Trebuchet MS"/>
                <w:sz w:val="22"/>
                <w:szCs w:val="18"/>
              </w:rPr>
              <w:t>;</w:t>
            </w:r>
          </w:p>
          <w:p w:rsidR="00C93CCB" w:rsidRPr="00C93CCB" w:rsidRDefault="00C93CCB" w:rsidP="00C93CCB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</w:p>
          <w:p w:rsidR="00437188" w:rsidRDefault="00C93CCB" w:rsidP="00C93CCB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  <w:r w:rsidRPr="009779E8">
              <w:rPr>
                <w:rFonts w:ascii="Symbol" w:eastAsia="Symbol" w:hAnsi="Symbol" w:cs="Symbol"/>
                <w:spacing w:val="-30"/>
                <w:sz w:val="28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8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8"/>
                <w:szCs w:val="22"/>
              </w:rPr>
              <w:t></w:t>
            </w:r>
            <w:r w:rsidR="00437188" w:rsidRPr="00C93CCB">
              <w:rPr>
                <w:rFonts w:ascii="Trebuchet MS" w:hAnsi="Trebuchet MS"/>
                <w:sz w:val="22"/>
                <w:szCs w:val="18"/>
              </w:rPr>
              <w:t>Representa geometricamente números complexos</w:t>
            </w:r>
            <w:r>
              <w:rPr>
                <w:rFonts w:ascii="Trebuchet MS" w:hAnsi="Trebuchet MS"/>
                <w:sz w:val="22"/>
                <w:szCs w:val="18"/>
              </w:rPr>
              <w:t>;</w:t>
            </w:r>
          </w:p>
          <w:p w:rsidR="00C93CCB" w:rsidRPr="00C93CCB" w:rsidRDefault="00C93CCB" w:rsidP="00C93CCB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</w:p>
          <w:p w:rsidR="00437188" w:rsidRPr="00C93CCB" w:rsidRDefault="00512299" w:rsidP="00512299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  <w:r w:rsidRPr="009779E8">
              <w:rPr>
                <w:rFonts w:ascii="Symbol" w:eastAsia="Symbol" w:hAnsi="Symbol" w:cs="Symbol"/>
                <w:spacing w:val="-30"/>
                <w:sz w:val="28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8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8"/>
                <w:szCs w:val="22"/>
              </w:rPr>
              <w:t></w:t>
            </w:r>
            <w:r w:rsidR="00437188" w:rsidRPr="00C93CCB">
              <w:rPr>
                <w:rFonts w:ascii="Trebuchet MS" w:hAnsi="Trebuchet MS"/>
                <w:sz w:val="22"/>
                <w:szCs w:val="18"/>
              </w:rPr>
              <w:t>Identifica números: simétrico e conjugados na forma algébrica e geométrica</w:t>
            </w:r>
            <w:r>
              <w:rPr>
                <w:rFonts w:ascii="Trebuchet MS" w:hAnsi="Trebuchet MS"/>
                <w:sz w:val="22"/>
                <w:szCs w:val="18"/>
              </w:rPr>
              <w:t>;</w:t>
            </w:r>
          </w:p>
          <w:p w:rsidR="00512299" w:rsidRDefault="00512299" w:rsidP="00C93CCB">
            <w:pPr>
              <w:ind w:left="283"/>
              <w:jc w:val="both"/>
              <w:rPr>
                <w:rFonts w:ascii="Trebuchet MS" w:hAnsi="Trebuchet MS"/>
                <w:sz w:val="22"/>
                <w:szCs w:val="18"/>
              </w:rPr>
            </w:pPr>
          </w:p>
          <w:p w:rsidR="00437188" w:rsidRDefault="00512299" w:rsidP="00512299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  <w:r w:rsidRPr="009779E8">
              <w:rPr>
                <w:rFonts w:ascii="Symbol" w:eastAsia="Symbol" w:hAnsi="Symbol" w:cs="Symbol"/>
                <w:spacing w:val="-30"/>
                <w:sz w:val="28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8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8"/>
                <w:szCs w:val="22"/>
              </w:rPr>
              <w:t></w:t>
            </w:r>
            <w:proofErr w:type="gramStart"/>
            <w:r w:rsidR="00437188" w:rsidRPr="00C93CCB">
              <w:rPr>
                <w:rFonts w:ascii="Trebuchet MS" w:hAnsi="Trebuchet MS"/>
                <w:sz w:val="22"/>
                <w:szCs w:val="18"/>
              </w:rPr>
              <w:t>Opera</w:t>
            </w:r>
            <w:proofErr w:type="gramEnd"/>
            <w:r w:rsidR="00437188" w:rsidRPr="00C93CCB">
              <w:rPr>
                <w:rFonts w:ascii="Trebuchet MS" w:hAnsi="Trebuchet MS"/>
                <w:sz w:val="22"/>
                <w:szCs w:val="18"/>
              </w:rPr>
              <w:t xml:space="preserve"> com números complexos na forma algébrica</w:t>
            </w:r>
            <w:r>
              <w:rPr>
                <w:rFonts w:ascii="Trebuchet MS" w:hAnsi="Trebuchet MS"/>
                <w:sz w:val="22"/>
                <w:szCs w:val="18"/>
              </w:rPr>
              <w:t>;</w:t>
            </w:r>
          </w:p>
          <w:p w:rsidR="00512299" w:rsidRPr="00C93CCB" w:rsidRDefault="00512299" w:rsidP="00512299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</w:p>
          <w:p w:rsidR="00437188" w:rsidRDefault="00512299" w:rsidP="00512299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  <w:r w:rsidRPr="009779E8">
              <w:rPr>
                <w:rFonts w:ascii="Symbol" w:eastAsia="Symbol" w:hAnsi="Symbol" w:cs="Symbol"/>
                <w:spacing w:val="-30"/>
                <w:sz w:val="28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8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8"/>
                <w:szCs w:val="22"/>
              </w:rPr>
              <w:t></w:t>
            </w:r>
            <w:r w:rsidR="00437188" w:rsidRPr="00C93CCB">
              <w:rPr>
                <w:rFonts w:ascii="Trebuchet MS" w:hAnsi="Trebuchet MS"/>
                <w:sz w:val="22"/>
                <w:szCs w:val="18"/>
              </w:rPr>
              <w:t>Identifica o módulo e o argumento de um n.º complexo</w:t>
            </w:r>
            <w:r>
              <w:rPr>
                <w:rFonts w:ascii="Trebuchet MS" w:hAnsi="Trebuchet MS"/>
                <w:sz w:val="22"/>
                <w:szCs w:val="18"/>
              </w:rPr>
              <w:t>;</w:t>
            </w:r>
          </w:p>
          <w:p w:rsidR="00512299" w:rsidRPr="00C93CCB" w:rsidRDefault="00512299" w:rsidP="00512299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</w:p>
          <w:p w:rsidR="00437188" w:rsidRDefault="003F723C" w:rsidP="003F723C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  <w:r w:rsidRPr="009779E8">
              <w:rPr>
                <w:rFonts w:ascii="Symbol" w:eastAsia="Symbol" w:hAnsi="Symbol" w:cs="Symbol"/>
                <w:spacing w:val="-30"/>
                <w:sz w:val="28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8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8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8"/>
                <w:szCs w:val="22"/>
              </w:rPr>
              <w:t></w:t>
            </w:r>
            <w:r w:rsidR="00437188" w:rsidRPr="00C93CCB">
              <w:rPr>
                <w:rFonts w:ascii="Trebuchet MS" w:hAnsi="Trebuchet MS"/>
                <w:sz w:val="22"/>
                <w:szCs w:val="18"/>
              </w:rPr>
              <w:t>Converte a forma algébrica na trigonométrica e vice-versa</w:t>
            </w:r>
            <w:r>
              <w:rPr>
                <w:rFonts w:ascii="Trebuchet MS" w:hAnsi="Trebuchet MS"/>
                <w:sz w:val="22"/>
                <w:szCs w:val="18"/>
              </w:rPr>
              <w:t>;</w:t>
            </w:r>
          </w:p>
          <w:p w:rsidR="003F723C" w:rsidRPr="00C93CCB" w:rsidRDefault="003F723C" w:rsidP="003F723C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</w:p>
          <w:p w:rsidR="00437188" w:rsidRDefault="003F723C" w:rsidP="003F723C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  <w:r w:rsidRPr="009779E8">
              <w:rPr>
                <w:rFonts w:ascii="Symbol" w:eastAsia="Symbol" w:hAnsi="Symbol" w:cs="Symbol"/>
                <w:spacing w:val="-30"/>
                <w:sz w:val="28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8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8"/>
                <w:szCs w:val="22"/>
              </w:rPr>
              <w:t></w:t>
            </w:r>
            <w:proofErr w:type="gramStart"/>
            <w:r w:rsidR="00437188" w:rsidRPr="00C93CCB">
              <w:rPr>
                <w:rFonts w:ascii="Trebuchet MS" w:hAnsi="Trebuchet MS"/>
                <w:sz w:val="22"/>
                <w:szCs w:val="18"/>
              </w:rPr>
              <w:t>Opera</w:t>
            </w:r>
            <w:proofErr w:type="gramEnd"/>
            <w:r w:rsidR="00437188" w:rsidRPr="00C93CCB">
              <w:rPr>
                <w:rFonts w:ascii="Trebuchet MS" w:hAnsi="Trebuchet MS"/>
                <w:sz w:val="22"/>
                <w:szCs w:val="18"/>
              </w:rPr>
              <w:t xml:space="preserve"> com números complexos na forma trigonométrica</w:t>
            </w:r>
            <w:r>
              <w:rPr>
                <w:rFonts w:ascii="Trebuchet MS" w:hAnsi="Trebuchet MS"/>
                <w:sz w:val="22"/>
                <w:szCs w:val="18"/>
              </w:rPr>
              <w:t>;</w:t>
            </w:r>
          </w:p>
          <w:p w:rsidR="003F723C" w:rsidRPr="00C93CCB" w:rsidRDefault="003F723C" w:rsidP="003F723C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</w:p>
          <w:p w:rsidR="00437188" w:rsidRDefault="003F723C" w:rsidP="003F723C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  <w:r w:rsidRPr="009779E8">
              <w:rPr>
                <w:rFonts w:ascii="Symbol" w:eastAsia="Symbol" w:hAnsi="Symbol" w:cs="Symbol"/>
                <w:spacing w:val="-30"/>
                <w:sz w:val="28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8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8"/>
                <w:szCs w:val="22"/>
              </w:rPr>
              <w:t></w:t>
            </w:r>
            <w:r w:rsidR="00437188" w:rsidRPr="00C93CCB">
              <w:rPr>
                <w:rFonts w:ascii="Trebuchet MS" w:hAnsi="Trebuchet MS"/>
                <w:sz w:val="22"/>
                <w:szCs w:val="18"/>
              </w:rPr>
              <w:t>Representa geometricamente as n raízes de índice n de um número complexo</w:t>
            </w:r>
            <w:r>
              <w:rPr>
                <w:rFonts w:ascii="Trebuchet MS" w:hAnsi="Trebuchet MS"/>
                <w:sz w:val="22"/>
                <w:szCs w:val="18"/>
              </w:rPr>
              <w:t>;</w:t>
            </w:r>
          </w:p>
          <w:p w:rsidR="003F723C" w:rsidRDefault="003F723C" w:rsidP="003F723C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</w:p>
          <w:p w:rsidR="003F723C" w:rsidRPr="00C93CCB" w:rsidRDefault="003F723C" w:rsidP="003F723C">
            <w:pPr>
              <w:ind w:left="567" w:hanging="141"/>
              <w:jc w:val="both"/>
              <w:rPr>
                <w:rFonts w:ascii="Trebuchet MS" w:hAnsi="Trebuchet MS"/>
                <w:sz w:val="22"/>
                <w:szCs w:val="18"/>
              </w:rPr>
            </w:pPr>
            <w:r w:rsidRPr="009779E8">
              <w:rPr>
                <w:rFonts w:ascii="Symbol" w:eastAsia="Symbol" w:hAnsi="Symbol" w:cs="Symbol"/>
                <w:spacing w:val="-30"/>
                <w:sz w:val="28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8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8"/>
                <w:szCs w:val="22"/>
              </w:rPr>
              <w:t></w:t>
            </w:r>
            <w:r>
              <w:rPr>
                <w:rFonts w:ascii="Trebuchet MS" w:hAnsi="Trebuchet MS"/>
                <w:sz w:val="22"/>
                <w:szCs w:val="18"/>
              </w:rPr>
              <w:t xml:space="preserve">Identifica domínios planos definidos por condições </w:t>
            </w:r>
            <w:proofErr w:type="gramStart"/>
            <w:r>
              <w:rPr>
                <w:rFonts w:ascii="Trebuchet MS" w:hAnsi="Trebuchet MS"/>
                <w:sz w:val="22"/>
                <w:szCs w:val="18"/>
              </w:rPr>
              <w:t xml:space="preserve">em </w:t>
            </w:r>
            <w:r>
              <w:rPr>
                <w:rFonts w:ascii="Cambria Math" w:hAnsi="Cambria Math"/>
                <w:sz w:val="22"/>
                <w:szCs w:val="18"/>
              </w:rPr>
              <w:t>ℂ</w:t>
            </w:r>
            <w:r>
              <w:rPr>
                <w:rFonts w:ascii="Trebuchet MS" w:hAnsi="Trebuchet MS"/>
                <w:sz w:val="22"/>
                <w:szCs w:val="18"/>
              </w:rPr>
              <w:t>.</w:t>
            </w:r>
            <w:proofErr w:type="gramEnd"/>
          </w:p>
          <w:p w:rsidR="00437188" w:rsidRPr="00F35DB0" w:rsidRDefault="00437188" w:rsidP="003F723C">
            <w:pPr>
              <w:spacing w:after="7" w:line="160" w:lineRule="exact"/>
              <w:ind w:left="567" w:hanging="141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032CC2" w:rsidRPr="00F06FE3" w:rsidRDefault="00032CC2" w:rsidP="00B41AD7">
      <w:pPr>
        <w:rPr>
          <w:rFonts w:ascii="Trebuchet MS" w:hAnsi="Trebuchet MS"/>
          <w:sz w:val="22"/>
          <w:szCs w:val="22"/>
        </w:rPr>
      </w:pPr>
    </w:p>
    <w:sectPr w:rsidR="00032CC2" w:rsidRPr="00F06FE3" w:rsidSect="00790308">
      <w:headerReference w:type="default" r:id="rId9"/>
      <w:footerReference w:type="default" r:id="rId10"/>
      <w:pgSz w:w="11906" w:h="16838"/>
      <w:pgMar w:top="1418" w:right="1134" w:bottom="1418" w:left="1701" w:header="675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0E" w:rsidRDefault="0002210E">
      <w:r>
        <w:separator/>
      </w:r>
    </w:p>
  </w:endnote>
  <w:endnote w:type="continuationSeparator" w:id="0">
    <w:p w:rsidR="0002210E" w:rsidRDefault="0002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EB" w:rsidRPr="008855EB" w:rsidRDefault="001D4CBF" w:rsidP="001D4CBF">
    <w:pPr>
      <w:pStyle w:val="Rodap"/>
      <w:jc w:val="center"/>
      <w:rPr>
        <w:sz w:val="10"/>
      </w:rPr>
    </w:pPr>
    <w:r>
      <w:rPr>
        <w:noProof/>
      </w:rPr>
      <w:drawing>
        <wp:inline distT="0" distB="0" distL="0" distR="0" wp14:anchorId="736FFD89" wp14:editId="2A5E6E47">
          <wp:extent cx="5760085" cy="716936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2339" t="56011" r="20026" b="31228"/>
                  <a:stretch/>
                </pic:blipFill>
                <pic:spPr bwMode="auto">
                  <a:xfrm>
                    <a:off x="0" y="0"/>
                    <a:ext cx="5760085" cy="716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0E" w:rsidRDefault="0002210E">
      <w:r>
        <w:separator/>
      </w:r>
    </w:p>
  </w:footnote>
  <w:footnote w:type="continuationSeparator" w:id="0">
    <w:p w:rsidR="0002210E" w:rsidRDefault="00022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4536"/>
      <w:gridCol w:w="1843"/>
    </w:tblGrid>
    <w:tr w:rsidR="00503F0E" w:rsidRPr="004D14A3" w:rsidTr="00A73CFA">
      <w:tc>
        <w:tcPr>
          <w:tcW w:w="2376" w:type="dxa"/>
          <w:vAlign w:val="center"/>
        </w:tcPr>
        <w:p w:rsidR="00503F0E" w:rsidRPr="004D14A3" w:rsidRDefault="00503F0E" w:rsidP="00963987">
          <w:pPr>
            <w:pStyle w:val="Cabealho"/>
            <w:jc w:val="both"/>
            <w:rPr>
              <w:sz w:val="12"/>
              <w:szCs w:val="12"/>
            </w:rPr>
          </w:pPr>
          <w:bookmarkStart w:id="1" w:name="OLE_LINK69"/>
          <w:bookmarkStart w:id="2" w:name="OLE_LINK70"/>
          <w:bookmarkStart w:id="3" w:name="OLE_LINK71"/>
          <w:bookmarkStart w:id="4" w:name="OLE_LINK57"/>
          <w:bookmarkStart w:id="5" w:name="OLE_LINK58"/>
          <w:bookmarkStart w:id="6" w:name="OLE_LINK59"/>
          <w:bookmarkStart w:id="7" w:name="OLE_LINK72"/>
          <w:bookmarkStart w:id="8" w:name="OLE_LINK73"/>
          <w:bookmarkStart w:id="9" w:name="OLE_LINK1"/>
          <w:bookmarkStart w:id="10" w:name="OLE_LINK2"/>
          <w:bookmarkStart w:id="11" w:name="OLE_LINK6"/>
          <w:bookmarkStart w:id="12" w:name="OLE_LINK7"/>
          <w:bookmarkStart w:id="13" w:name="OLE_LINK8"/>
          <w:bookmarkStart w:id="14" w:name="OLE_LINK9"/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3" name="Imagem 3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:rsidR="00503F0E" w:rsidRPr="00FC469A" w:rsidRDefault="00503F0E" w:rsidP="00A73CFA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:rsidR="00503F0E" w:rsidRPr="00FC469A" w:rsidRDefault="00503F0E" w:rsidP="00A73CFA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:rsidR="00A73CFA" w:rsidRPr="00503F0E" w:rsidRDefault="00A73CFA" w:rsidP="00A73CFA">
          <w:pPr>
            <w:pStyle w:val="Cabealho"/>
            <w:spacing w:line="276" w:lineRule="auto"/>
            <w:jc w:val="center"/>
          </w:pPr>
        </w:p>
      </w:tc>
      <w:tc>
        <w:tcPr>
          <w:tcW w:w="1843" w:type="dxa"/>
        </w:tcPr>
        <w:p w:rsidR="00503F0E" w:rsidRPr="00503F0E" w:rsidRDefault="00A73CFA" w:rsidP="00963987">
          <w:pPr>
            <w:pStyle w:val="Cabealho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323C9D3A" wp14:editId="5A688FDD">
                <wp:simplePos x="0" y="0"/>
                <wp:positionH relativeFrom="column">
                  <wp:posOffset>332118</wp:posOffset>
                </wp:positionH>
                <wp:positionV relativeFrom="paragraph">
                  <wp:posOffset>-112395</wp:posOffset>
                </wp:positionV>
                <wp:extent cx="759135" cy="657286"/>
                <wp:effectExtent l="0" t="0" r="3175" b="0"/>
                <wp:wrapNone/>
                <wp:docPr id="8" name="Imagem 8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  <w:bookmarkEnd w:id="2"/>
    <w:bookmarkEnd w:id="3"/>
    <w:tr w:rsidR="004A1C3E" w:rsidRPr="004D14A3" w:rsidTr="00A73CFA">
      <w:tc>
        <w:tcPr>
          <w:tcW w:w="6912" w:type="dxa"/>
          <w:gridSpan w:val="2"/>
          <w:shd w:val="clear" w:color="auto" w:fill="8DB3E2" w:themeFill="text2" w:themeFillTint="66"/>
          <w:vAlign w:val="center"/>
        </w:tcPr>
        <w:p w:rsidR="004A1C3E" w:rsidRPr="004D14A3" w:rsidRDefault="004A1C3E" w:rsidP="00963987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1843" w:type="dxa"/>
          <w:shd w:val="clear" w:color="auto" w:fill="8DB3E2" w:themeFill="text2" w:themeFillTint="66"/>
        </w:tcPr>
        <w:p w:rsidR="004A1C3E" w:rsidRPr="004D14A3" w:rsidRDefault="004A1C3E" w:rsidP="00963987">
          <w:pPr>
            <w:pStyle w:val="Cabealho"/>
            <w:rPr>
              <w:noProof/>
              <w:sz w:val="8"/>
              <w:szCs w:val="8"/>
            </w:rPr>
          </w:pPr>
        </w:p>
      </w:tc>
    </w:t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tbl>
  <w:p w:rsidR="006B0F7B" w:rsidRPr="004A1C3E" w:rsidRDefault="006B0F7B" w:rsidP="006B0F7B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2EC"/>
    <w:multiLevelType w:val="hybridMultilevel"/>
    <w:tmpl w:val="02085734"/>
    <w:lvl w:ilvl="0" w:tplc="FFFFFFFF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663"/>
        </w:tabs>
        <w:ind w:left="663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</w:rPr>
    </w:lvl>
  </w:abstractNum>
  <w:abstractNum w:abstractNumId="1">
    <w:nsid w:val="1AD47B4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2">
    <w:nsid w:val="35983DDC"/>
    <w:multiLevelType w:val="hybridMultilevel"/>
    <w:tmpl w:val="B5EC9776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664"/>
        </w:tabs>
        <w:ind w:left="66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384"/>
        </w:tabs>
        <w:ind w:left="13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104"/>
        </w:tabs>
        <w:ind w:left="21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824"/>
        </w:tabs>
        <w:ind w:left="282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544"/>
        </w:tabs>
        <w:ind w:left="35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264"/>
        </w:tabs>
        <w:ind w:left="42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984"/>
        </w:tabs>
        <w:ind w:left="498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704"/>
        </w:tabs>
        <w:ind w:left="5704" w:hanging="360"/>
      </w:pPr>
      <w:rPr>
        <w:rFonts w:ascii="Wingdings" w:hAnsi="Wingdings" w:hint="default"/>
      </w:rPr>
    </w:lvl>
  </w:abstractNum>
  <w:abstractNum w:abstractNumId="3">
    <w:nsid w:val="43A42813"/>
    <w:multiLevelType w:val="hybridMultilevel"/>
    <w:tmpl w:val="530432B8"/>
    <w:lvl w:ilvl="0" w:tplc="3F1449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5C382B58">
      <w:start w:val="1"/>
      <w:numFmt w:val="bullet"/>
      <w:lvlText w:val="."/>
      <w:lvlJc w:val="left"/>
      <w:pPr>
        <w:ind w:left="786" w:hanging="360"/>
      </w:pPr>
      <w:rPr>
        <w:rFonts w:ascii="Courier New" w:hAnsi="Courier New" w:hint="default"/>
        <w:sz w:val="14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AB6E2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5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">
    <w:nsid w:val="646E166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7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29"/>
    <w:rsid w:val="000108AC"/>
    <w:rsid w:val="00011C03"/>
    <w:rsid w:val="00012E9F"/>
    <w:rsid w:val="0002210E"/>
    <w:rsid w:val="0002372F"/>
    <w:rsid w:val="00032CC2"/>
    <w:rsid w:val="00040EF5"/>
    <w:rsid w:val="00052296"/>
    <w:rsid w:val="000531D9"/>
    <w:rsid w:val="000874CD"/>
    <w:rsid w:val="00095A8E"/>
    <w:rsid w:val="000C5A33"/>
    <w:rsid w:val="000C7049"/>
    <w:rsid w:val="000D2F6F"/>
    <w:rsid w:val="000E68C0"/>
    <w:rsid w:val="000F26BD"/>
    <w:rsid w:val="000F3B48"/>
    <w:rsid w:val="000F604F"/>
    <w:rsid w:val="0010267D"/>
    <w:rsid w:val="001049EC"/>
    <w:rsid w:val="001142A7"/>
    <w:rsid w:val="001158C2"/>
    <w:rsid w:val="00121073"/>
    <w:rsid w:val="001254E3"/>
    <w:rsid w:val="00130296"/>
    <w:rsid w:val="00141F9F"/>
    <w:rsid w:val="001551A7"/>
    <w:rsid w:val="001578DB"/>
    <w:rsid w:val="001731A6"/>
    <w:rsid w:val="00175DC5"/>
    <w:rsid w:val="00196BBF"/>
    <w:rsid w:val="001A776F"/>
    <w:rsid w:val="001B5B3D"/>
    <w:rsid w:val="001B6190"/>
    <w:rsid w:val="001C2BAA"/>
    <w:rsid w:val="001C3326"/>
    <w:rsid w:val="001C5145"/>
    <w:rsid w:val="001D4CBF"/>
    <w:rsid w:val="001F02A4"/>
    <w:rsid w:val="001F7A19"/>
    <w:rsid w:val="0021383E"/>
    <w:rsid w:val="0022734D"/>
    <w:rsid w:val="002304EF"/>
    <w:rsid w:val="00233453"/>
    <w:rsid w:val="00252DE5"/>
    <w:rsid w:val="0025344F"/>
    <w:rsid w:val="00257DF8"/>
    <w:rsid w:val="0026031E"/>
    <w:rsid w:val="00267157"/>
    <w:rsid w:val="0027211A"/>
    <w:rsid w:val="00276880"/>
    <w:rsid w:val="002804B1"/>
    <w:rsid w:val="002928EC"/>
    <w:rsid w:val="0029724C"/>
    <w:rsid w:val="002A68F6"/>
    <w:rsid w:val="002A7144"/>
    <w:rsid w:val="002B4E20"/>
    <w:rsid w:val="002B76A3"/>
    <w:rsid w:val="002C2C3A"/>
    <w:rsid w:val="002C5025"/>
    <w:rsid w:val="002E14C4"/>
    <w:rsid w:val="002E1B56"/>
    <w:rsid w:val="002E4BD2"/>
    <w:rsid w:val="002E7A3F"/>
    <w:rsid w:val="002F5822"/>
    <w:rsid w:val="00300981"/>
    <w:rsid w:val="00303743"/>
    <w:rsid w:val="00303BEE"/>
    <w:rsid w:val="00314BD6"/>
    <w:rsid w:val="00320FD0"/>
    <w:rsid w:val="00333D93"/>
    <w:rsid w:val="00340BEA"/>
    <w:rsid w:val="003426A4"/>
    <w:rsid w:val="003446B9"/>
    <w:rsid w:val="00345D3C"/>
    <w:rsid w:val="003463ED"/>
    <w:rsid w:val="00361AFF"/>
    <w:rsid w:val="003632C5"/>
    <w:rsid w:val="003B04FE"/>
    <w:rsid w:val="003F4D10"/>
    <w:rsid w:val="003F723C"/>
    <w:rsid w:val="00400BC2"/>
    <w:rsid w:val="0040126F"/>
    <w:rsid w:val="00410096"/>
    <w:rsid w:val="00415071"/>
    <w:rsid w:val="00420D36"/>
    <w:rsid w:val="0042111B"/>
    <w:rsid w:val="004240D5"/>
    <w:rsid w:val="00426579"/>
    <w:rsid w:val="00433DEA"/>
    <w:rsid w:val="00437188"/>
    <w:rsid w:val="00457DE1"/>
    <w:rsid w:val="00465CDC"/>
    <w:rsid w:val="00470572"/>
    <w:rsid w:val="00472031"/>
    <w:rsid w:val="00480624"/>
    <w:rsid w:val="00483AE3"/>
    <w:rsid w:val="004869A5"/>
    <w:rsid w:val="00491F1D"/>
    <w:rsid w:val="00492609"/>
    <w:rsid w:val="004A1255"/>
    <w:rsid w:val="004A1C3E"/>
    <w:rsid w:val="004A2AC7"/>
    <w:rsid w:val="004C20AB"/>
    <w:rsid w:val="004D117D"/>
    <w:rsid w:val="004D4B13"/>
    <w:rsid w:val="004D63D0"/>
    <w:rsid w:val="004E4A21"/>
    <w:rsid w:val="004E5A01"/>
    <w:rsid w:val="004F7948"/>
    <w:rsid w:val="00503F0E"/>
    <w:rsid w:val="00512299"/>
    <w:rsid w:val="00517E96"/>
    <w:rsid w:val="00521023"/>
    <w:rsid w:val="00551819"/>
    <w:rsid w:val="005642F2"/>
    <w:rsid w:val="00573D95"/>
    <w:rsid w:val="00573E69"/>
    <w:rsid w:val="00582B9A"/>
    <w:rsid w:val="00586E11"/>
    <w:rsid w:val="005905EF"/>
    <w:rsid w:val="005920FE"/>
    <w:rsid w:val="00593DD4"/>
    <w:rsid w:val="0059542F"/>
    <w:rsid w:val="005A0D95"/>
    <w:rsid w:val="005A5B48"/>
    <w:rsid w:val="005C34B3"/>
    <w:rsid w:val="005C6FF7"/>
    <w:rsid w:val="005D1E6F"/>
    <w:rsid w:val="005E1E58"/>
    <w:rsid w:val="005E666E"/>
    <w:rsid w:val="005F354E"/>
    <w:rsid w:val="00605B95"/>
    <w:rsid w:val="00607252"/>
    <w:rsid w:val="006123DB"/>
    <w:rsid w:val="006149D9"/>
    <w:rsid w:val="00622FC0"/>
    <w:rsid w:val="00633C95"/>
    <w:rsid w:val="00641562"/>
    <w:rsid w:val="00644B77"/>
    <w:rsid w:val="00645FFD"/>
    <w:rsid w:val="00661A23"/>
    <w:rsid w:val="00667D10"/>
    <w:rsid w:val="0067525E"/>
    <w:rsid w:val="006A0632"/>
    <w:rsid w:val="006A2FDD"/>
    <w:rsid w:val="006A3284"/>
    <w:rsid w:val="006B0F7B"/>
    <w:rsid w:val="006C0CBB"/>
    <w:rsid w:val="006D2DE2"/>
    <w:rsid w:val="006D2E32"/>
    <w:rsid w:val="006D3C62"/>
    <w:rsid w:val="006E4954"/>
    <w:rsid w:val="006F2514"/>
    <w:rsid w:val="00711C4D"/>
    <w:rsid w:val="00722F59"/>
    <w:rsid w:val="00731CE4"/>
    <w:rsid w:val="0074593B"/>
    <w:rsid w:val="007544A2"/>
    <w:rsid w:val="00772AEE"/>
    <w:rsid w:val="00790308"/>
    <w:rsid w:val="007937F5"/>
    <w:rsid w:val="0079573A"/>
    <w:rsid w:val="007B0A34"/>
    <w:rsid w:val="007B2D77"/>
    <w:rsid w:val="007B3253"/>
    <w:rsid w:val="007B3255"/>
    <w:rsid w:val="007C0385"/>
    <w:rsid w:val="007C1C60"/>
    <w:rsid w:val="007C34D7"/>
    <w:rsid w:val="007C7E93"/>
    <w:rsid w:val="007D10C6"/>
    <w:rsid w:val="007D37D2"/>
    <w:rsid w:val="007D5F66"/>
    <w:rsid w:val="007D7F91"/>
    <w:rsid w:val="007E6958"/>
    <w:rsid w:val="007F0D7A"/>
    <w:rsid w:val="007F7DD4"/>
    <w:rsid w:val="008155EF"/>
    <w:rsid w:val="008318E9"/>
    <w:rsid w:val="0083786B"/>
    <w:rsid w:val="00845F74"/>
    <w:rsid w:val="008739BE"/>
    <w:rsid w:val="00882E33"/>
    <w:rsid w:val="008855EB"/>
    <w:rsid w:val="008B2DEB"/>
    <w:rsid w:val="008B3E27"/>
    <w:rsid w:val="008C35CB"/>
    <w:rsid w:val="008D0D64"/>
    <w:rsid w:val="008E0424"/>
    <w:rsid w:val="008F065A"/>
    <w:rsid w:val="008F68E0"/>
    <w:rsid w:val="008F759D"/>
    <w:rsid w:val="00901BE5"/>
    <w:rsid w:val="00902F28"/>
    <w:rsid w:val="00913574"/>
    <w:rsid w:val="00933E34"/>
    <w:rsid w:val="0094012F"/>
    <w:rsid w:val="00943ED7"/>
    <w:rsid w:val="00950FFD"/>
    <w:rsid w:val="00960CF4"/>
    <w:rsid w:val="0096144D"/>
    <w:rsid w:val="009616B0"/>
    <w:rsid w:val="009779E8"/>
    <w:rsid w:val="0098774E"/>
    <w:rsid w:val="00991E38"/>
    <w:rsid w:val="009A7996"/>
    <w:rsid w:val="009C1DC8"/>
    <w:rsid w:val="009D1DBC"/>
    <w:rsid w:val="009D46AE"/>
    <w:rsid w:val="009E5E81"/>
    <w:rsid w:val="009F0B5F"/>
    <w:rsid w:val="00A142C3"/>
    <w:rsid w:val="00A32243"/>
    <w:rsid w:val="00A51EA4"/>
    <w:rsid w:val="00A55982"/>
    <w:rsid w:val="00A568AB"/>
    <w:rsid w:val="00A662BB"/>
    <w:rsid w:val="00A67EE9"/>
    <w:rsid w:val="00A73CFA"/>
    <w:rsid w:val="00A802F0"/>
    <w:rsid w:val="00A95F9F"/>
    <w:rsid w:val="00AB7EE6"/>
    <w:rsid w:val="00AD049D"/>
    <w:rsid w:val="00AD1A2A"/>
    <w:rsid w:val="00B00B95"/>
    <w:rsid w:val="00B13095"/>
    <w:rsid w:val="00B24BF3"/>
    <w:rsid w:val="00B30B26"/>
    <w:rsid w:val="00B3653B"/>
    <w:rsid w:val="00B41AD7"/>
    <w:rsid w:val="00B43DD1"/>
    <w:rsid w:val="00B700B4"/>
    <w:rsid w:val="00B705BA"/>
    <w:rsid w:val="00B857F1"/>
    <w:rsid w:val="00B87EF1"/>
    <w:rsid w:val="00BC13F9"/>
    <w:rsid w:val="00BC41A2"/>
    <w:rsid w:val="00BC6D1D"/>
    <w:rsid w:val="00BD4533"/>
    <w:rsid w:val="00BE1059"/>
    <w:rsid w:val="00BE5C2E"/>
    <w:rsid w:val="00C063D7"/>
    <w:rsid w:val="00C12B48"/>
    <w:rsid w:val="00C26980"/>
    <w:rsid w:val="00C304CD"/>
    <w:rsid w:val="00C3600D"/>
    <w:rsid w:val="00C62B49"/>
    <w:rsid w:val="00C854D8"/>
    <w:rsid w:val="00C91F24"/>
    <w:rsid w:val="00C92C76"/>
    <w:rsid w:val="00C93CCB"/>
    <w:rsid w:val="00CA3989"/>
    <w:rsid w:val="00CC78C8"/>
    <w:rsid w:val="00CD4557"/>
    <w:rsid w:val="00D03B51"/>
    <w:rsid w:val="00D069F3"/>
    <w:rsid w:val="00D12EFD"/>
    <w:rsid w:val="00D20208"/>
    <w:rsid w:val="00D206DA"/>
    <w:rsid w:val="00D26101"/>
    <w:rsid w:val="00D32F27"/>
    <w:rsid w:val="00D36BB9"/>
    <w:rsid w:val="00D40452"/>
    <w:rsid w:val="00D43D0D"/>
    <w:rsid w:val="00D44A7C"/>
    <w:rsid w:val="00D71228"/>
    <w:rsid w:val="00D716BA"/>
    <w:rsid w:val="00D7204C"/>
    <w:rsid w:val="00D85E6E"/>
    <w:rsid w:val="00DA3637"/>
    <w:rsid w:val="00DB48E4"/>
    <w:rsid w:val="00DB7872"/>
    <w:rsid w:val="00DC433A"/>
    <w:rsid w:val="00DC5489"/>
    <w:rsid w:val="00DC72B9"/>
    <w:rsid w:val="00DE4DB8"/>
    <w:rsid w:val="00DF3B39"/>
    <w:rsid w:val="00E04FA1"/>
    <w:rsid w:val="00E11395"/>
    <w:rsid w:val="00E152F9"/>
    <w:rsid w:val="00E17DAA"/>
    <w:rsid w:val="00E2194D"/>
    <w:rsid w:val="00E30016"/>
    <w:rsid w:val="00E5334F"/>
    <w:rsid w:val="00E714FC"/>
    <w:rsid w:val="00E8679C"/>
    <w:rsid w:val="00E903BE"/>
    <w:rsid w:val="00E90B5B"/>
    <w:rsid w:val="00E93B98"/>
    <w:rsid w:val="00EA0C33"/>
    <w:rsid w:val="00EB0E8A"/>
    <w:rsid w:val="00EB18D3"/>
    <w:rsid w:val="00EC1EBD"/>
    <w:rsid w:val="00ED4617"/>
    <w:rsid w:val="00ED6EFE"/>
    <w:rsid w:val="00EE24EC"/>
    <w:rsid w:val="00EF2345"/>
    <w:rsid w:val="00EF2A71"/>
    <w:rsid w:val="00EF6877"/>
    <w:rsid w:val="00F0609D"/>
    <w:rsid w:val="00F06FE3"/>
    <w:rsid w:val="00F0789C"/>
    <w:rsid w:val="00F13D67"/>
    <w:rsid w:val="00F25E5F"/>
    <w:rsid w:val="00F27F71"/>
    <w:rsid w:val="00F31EB1"/>
    <w:rsid w:val="00F3421C"/>
    <w:rsid w:val="00F35DB0"/>
    <w:rsid w:val="00F42778"/>
    <w:rsid w:val="00F523ED"/>
    <w:rsid w:val="00F60419"/>
    <w:rsid w:val="00F60C94"/>
    <w:rsid w:val="00F67E4E"/>
    <w:rsid w:val="00F747BB"/>
    <w:rsid w:val="00F840C2"/>
    <w:rsid w:val="00F8428E"/>
    <w:rsid w:val="00F84541"/>
    <w:rsid w:val="00F90802"/>
    <w:rsid w:val="00FA65BB"/>
    <w:rsid w:val="00FB060F"/>
    <w:rsid w:val="00FB3729"/>
    <w:rsid w:val="00FC469A"/>
    <w:rsid w:val="00FC4EFF"/>
    <w:rsid w:val="00FD243E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0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">
    <w:name w:val="Título 2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">
    <w:name w:val="Título 3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link w:val="PargrafodaListaCarcter"/>
    <w:uiPriority w:val="34"/>
    <w:qFormat/>
    <w:rsid w:val="001158C2"/>
    <w:pPr>
      <w:spacing w:line="240" w:lineRule="atLeast"/>
      <w:ind w:left="720" w:right="113" w:hanging="17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grafodaListaCarcter">
    <w:name w:val="Parágrafo da Lista Carácter"/>
    <w:link w:val="PargrafodaLista"/>
    <w:uiPriority w:val="34"/>
    <w:rsid w:val="001158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3029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3F4D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0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">
    <w:name w:val="Título 2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">
    <w:name w:val="Título 3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link w:val="PargrafodaListaCarcter"/>
    <w:uiPriority w:val="34"/>
    <w:qFormat/>
    <w:rsid w:val="001158C2"/>
    <w:pPr>
      <w:spacing w:line="240" w:lineRule="atLeast"/>
      <w:ind w:left="720" w:right="113" w:hanging="17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grafodaListaCarcter">
    <w:name w:val="Parágrafo da Lista Carácter"/>
    <w:link w:val="PargrafodaLista"/>
    <w:uiPriority w:val="34"/>
    <w:rsid w:val="001158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3029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3F4D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0DC1-76C2-4B3B-A755-77221A8C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</Template>
  <TotalTime>246</TotalTime>
  <Pages>4</Pages>
  <Words>1014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AEAMS</vt:lpstr>
    </vt:vector>
  </TitlesOfParts>
  <Company>M. E. - GEPE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 AEAMS</dc:title>
  <dc:creator>Direcao Escola</dc:creator>
  <cp:lastModifiedBy>Cristina Faria</cp:lastModifiedBy>
  <cp:revision>121</cp:revision>
  <cp:lastPrinted>2014-04-07T12:17:00Z</cp:lastPrinted>
  <dcterms:created xsi:type="dcterms:W3CDTF">2019-09-07T18:36:00Z</dcterms:created>
  <dcterms:modified xsi:type="dcterms:W3CDTF">2019-09-10T10:10:00Z</dcterms:modified>
</cp:coreProperties>
</file>